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D4E70D" w14:textId="637AA9BB" w:rsidR="00414A08" w:rsidRDefault="00897C69" w:rsidP="00DB0807">
      <w:pPr>
        <w:rPr>
          <w:b/>
          <w:color w:val="007C31"/>
          <w:sz w:val="48"/>
          <w:szCs w:val="48"/>
        </w:rPr>
      </w:pPr>
      <w:r w:rsidRPr="0088590E">
        <w:rPr>
          <w:noProof/>
          <w:lang w:eastAsia="en-GB"/>
        </w:rPr>
        <mc:AlternateContent>
          <mc:Choice Requires="wps">
            <w:drawing>
              <wp:anchor distT="45720" distB="45720" distL="114300" distR="114300" simplePos="0" relativeHeight="251658240" behindDoc="0" locked="0" layoutInCell="1" allowOverlap="1" wp14:anchorId="5CA15B0E" wp14:editId="352F17A8">
                <wp:simplePos x="0" y="0"/>
                <wp:positionH relativeFrom="margin">
                  <wp:posOffset>22860</wp:posOffset>
                </wp:positionH>
                <wp:positionV relativeFrom="paragraph">
                  <wp:posOffset>1905</wp:posOffset>
                </wp:positionV>
                <wp:extent cx="5770880" cy="595630"/>
                <wp:effectExtent l="0" t="0" r="2032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595630"/>
                        </a:xfrm>
                        <a:prstGeom prst="rect">
                          <a:avLst/>
                        </a:prstGeom>
                        <a:solidFill>
                          <a:srgbClr val="FFFFFF"/>
                        </a:solidFill>
                        <a:ln w="9525">
                          <a:solidFill>
                            <a:srgbClr val="000000"/>
                          </a:solidFill>
                          <a:miter lim="800000"/>
                          <a:headEnd/>
                          <a:tailEnd/>
                        </a:ln>
                      </wps:spPr>
                      <wps:txbx>
                        <w:txbxContent>
                          <w:p w14:paraId="0B77CF62" w14:textId="77777777" w:rsidR="00897C69" w:rsidRPr="001606E0" w:rsidRDefault="00897C69" w:rsidP="00897C69">
                            <w:r w:rsidRPr="002C642C">
                              <w:rPr>
                                <w:rFonts w:cs="Arial"/>
                              </w:rPr>
                              <w:t xml:space="preserve">This document is classified as </w:t>
                            </w:r>
                            <w:r w:rsidR="002B367B">
                              <w:rPr>
                                <w:rFonts w:cs="Arial"/>
                                <w:b/>
                              </w:rPr>
                              <w:t>Clear</w:t>
                            </w:r>
                            <w:r w:rsidRPr="002C642C">
                              <w:rPr>
                                <w:rFonts w:cs="Arial"/>
                                <w:b/>
                              </w:rPr>
                              <w:t xml:space="preserve"> </w:t>
                            </w:r>
                            <w:r w:rsidRPr="002C642C">
                              <w:rPr>
                                <w:rFonts w:cs="Arial"/>
                              </w:rPr>
                              <w:t xml:space="preserve">in accordance with the Panel Information Policy. </w:t>
                            </w:r>
                            <w:r w:rsidR="00C607C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A15B0E" id="_x0000_t202" coordsize="21600,21600" o:spt="202" path="m,l,21600r21600,l21600,xe">
                <v:stroke joinstyle="miter"/>
                <v:path gradientshapeok="t" o:connecttype="rect"/>
              </v:shapetype>
              <v:shape id="Text Box 2" o:spid="_x0000_s1026" type="#_x0000_t202" style="position:absolute;margin-left:1.8pt;margin-top:.15pt;width:454.4pt;height:46.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">
                <v:textbox>
                  <w:txbxContent>
                    <w:p w14:paraId="0B77CF62" w14:textId="77777777" w:rsidR="00897C69" w:rsidRPr="001606E0" w:rsidRDefault="00897C69" w:rsidP="00897C69">
                      <w:r w:rsidRPr="002C642C">
                        <w:rPr>
                          <w:rFonts w:cs="Arial"/>
                        </w:rPr>
                        <w:t xml:space="preserve">This document is classified as </w:t>
                      </w:r>
                      <w:r w:rsidR="002B367B">
                        <w:rPr>
                          <w:rFonts w:cs="Arial"/>
                          <w:b/>
                        </w:rPr>
                        <w:t>Clear</w:t>
                      </w:r>
                      <w:r w:rsidRPr="002C642C">
                        <w:rPr>
                          <w:rFonts w:cs="Arial"/>
                          <w:b/>
                        </w:rPr>
                        <w:t xml:space="preserve"> </w:t>
                      </w:r>
                      <w:r w:rsidRPr="002C642C">
                        <w:rPr>
                          <w:rFonts w:cs="Arial"/>
                        </w:rPr>
                        <w:t xml:space="preserve">in accordance with the Panel Information Policy. </w:t>
                      </w:r>
                      <w:r w:rsidR="00C607C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FC33F7" w:rsidRPr="0088590E">
        <w:rPr>
          <w:b/>
          <w:color w:val="007C31"/>
          <w:sz w:val="48"/>
          <w:szCs w:val="48"/>
        </w:rPr>
        <w:t>MP</w:t>
      </w:r>
      <w:r w:rsidR="0088590E" w:rsidRPr="0088590E">
        <w:rPr>
          <w:b/>
          <w:color w:val="007C31"/>
          <w:sz w:val="48"/>
          <w:szCs w:val="48"/>
        </w:rPr>
        <w:t>1</w:t>
      </w:r>
      <w:r w:rsidR="0088590E">
        <w:rPr>
          <w:b/>
          <w:color w:val="007C31"/>
          <w:sz w:val="48"/>
          <w:szCs w:val="48"/>
        </w:rPr>
        <w:t>69</w:t>
      </w:r>
      <w:r w:rsidR="00C30802" w:rsidRPr="00C30802">
        <w:rPr>
          <w:b/>
          <w:color w:val="007C31"/>
          <w:sz w:val="48"/>
          <w:szCs w:val="48"/>
        </w:rPr>
        <w:t xml:space="preserve"> ‘</w:t>
      </w:r>
      <w:r w:rsidR="0088590E">
        <w:rPr>
          <w:b/>
          <w:color w:val="007C31"/>
          <w:sz w:val="48"/>
          <w:szCs w:val="48"/>
        </w:rPr>
        <w:t>Managing SEC Obligations and the Consumer’s Right to Refuse a Smart Meter</w:t>
      </w:r>
      <w:r w:rsidR="00C30802" w:rsidRPr="00C30802">
        <w:rPr>
          <w:b/>
          <w:color w:val="007C31"/>
          <w:sz w:val="48"/>
          <w:szCs w:val="48"/>
        </w:rPr>
        <w:t>’</w:t>
      </w:r>
    </w:p>
    <w:p w14:paraId="7BB0BFF3" w14:textId="3253C750" w:rsidR="00EF290F" w:rsidRPr="00C30802" w:rsidRDefault="00FC33F7" w:rsidP="00DB0807">
      <w:pPr>
        <w:rPr>
          <w:b/>
          <w:color w:val="007C31"/>
          <w:sz w:val="48"/>
          <w:szCs w:val="48"/>
        </w:rPr>
      </w:pPr>
      <w:r>
        <w:rPr>
          <w:b/>
          <w:color w:val="007C31"/>
          <w:sz w:val="48"/>
          <w:szCs w:val="48"/>
        </w:rPr>
        <w:t xml:space="preserve">Request for </w:t>
      </w:r>
      <w:r w:rsidR="009727B9">
        <w:rPr>
          <w:b/>
          <w:color w:val="007C31"/>
          <w:sz w:val="48"/>
          <w:szCs w:val="48"/>
        </w:rPr>
        <w:t>I</w:t>
      </w:r>
      <w:r>
        <w:rPr>
          <w:b/>
          <w:color w:val="007C31"/>
          <w:sz w:val="48"/>
          <w:szCs w:val="48"/>
        </w:rPr>
        <w:t>nformation</w:t>
      </w:r>
    </w:p>
    <w:p w14:paraId="46C0D280" w14:textId="77777777" w:rsidR="00C30802" w:rsidRDefault="00AF2270" w:rsidP="00C30802">
      <w:pPr>
        <w:pStyle w:val="Subtitle"/>
      </w:pPr>
      <w:r>
        <w:t>Responding to this consultation</w:t>
      </w:r>
    </w:p>
    <w:p w14:paraId="6E5850D7" w14:textId="70299B85" w:rsidR="00542DE0" w:rsidRDefault="00542DE0" w:rsidP="00542DE0">
      <w:r>
        <w:t xml:space="preserve">This is </w:t>
      </w:r>
      <w:r w:rsidR="006D6723">
        <w:t>a r</w:t>
      </w:r>
      <w:r>
        <w:t>e</w:t>
      </w:r>
      <w:r w:rsidR="00FC33F7">
        <w:t>quest for information</w:t>
      </w:r>
      <w:r w:rsidR="006D6723">
        <w:t xml:space="preserve"> (RFI)</w:t>
      </w:r>
      <w:r w:rsidR="00FC33F7">
        <w:t xml:space="preserve"> </w:t>
      </w:r>
      <w:r>
        <w:t>for</w:t>
      </w:r>
      <w:r w:rsidR="003770BE">
        <w:t xml:space="preserve"> </w:t>
      </w:r>
      <w:hyperlink r:id="rId11" w:history="1">
        <w:r w:rsidR="003770BE" w:rsidRPr="004718E6">
          <w:rPr>
            <w:rStyle w:val="Hyperlink"/>
          </w:rPr>
          <w:t>MP169 ‘Managing SEC Obligations and the Consumer’s Right to Refuse a Smart Meter’</w:t>
        </w:r>
        <w:r w:rsidRPr="004718E6">
          <w:rPr>
            <w:rStyle w:val="Hyperlink"/>
          </w:rPr>
          <w:t>.</w:t>
        </w:r>
      </w:hyperlink>
    </w:p>
    <w:p w14:paraId="4D2227DD" w14:textId="48A0F47B" w:rsidR="00AF2270" w:rsidRDefault="00AF2270" w:rsidP="00AF2270">
      <w:r>
        <w:t xml:space="preserve">We invite you to respond to this consultation and welcome your responses to the questions set out in this form. To help us better understand your views on this </w:t>
      </w:r>
      <w:r w:rsidRPr="004718E6">
        <w:t>Modification</w:t>
      </w:r>
      <w:r>
        <w:t xml:space="preserve"> Proposal, please provide rationale to support your responses.</w:t>
      </w:r>
      <w:r w:rsidR="00EC2163">
        <w:t xml:space="preserve"> </w:t>
      </w:r>
      <w:r w:rsidR="004718E6" w:rsidRPr="00EC2163">
        <w:t>For</w:t>
      </w:r>
      <w:r w:rsidR="00EC2163" w:rsidRPr="00EC2163">
        <w:t xml:space="preserve"> us to s</w:t>
      </w:r>
      <w:r w:rsidR="00EC2163" w:rsidRPr="008E3DF2">
        <w:t xml:space="preserve">et out the business case we ask that you provide any information you can on the costs and benefits of this modification </w:t>
      </w:r>
      <w:r w:rsidR="00EC2163">
        <w:t>to you</w:t>
      </w:r>
      <w:r w:rsidR="00EC2163" w:rsidRPr="00EC2163">
        <w:t>. This can be a rough order of magnitude and can be marked as confidential.</w:t>
      </w:r>
    </w:p>
    <w:p w14:paraId="32602885" w14:textId="78F374DD"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w:t>
      </w:r>
      <w:r w:rsidR="004718E6">
        <w:t>‘MP169</w:t>
      </w:r>
      <w:r w:rsidR="00A8138F">
        <w:t xml:space="preserve"> R</w:t>
      </w:r>
      <w:r w:rsidR="00FC33F7">
        <w:t xml:space="preserve">equest </w:t>
      </w:r>
      <w:r w:rsidR="009727B9">
        <w:t>f</w:t>
      </w:r>
      <w:r w:rsidR="00FC33F7">
        <w:t xml:space="preserve">or </w:t>
      </w:r>
      <w:r w:rsidR="00A8138F">
        <w:t>I</w:t>
      </w:r>
      <w:r w:rsidR="00FC33F7">
        <w:t>nformation</w:t>
      </w:r>
      <w:r>
        <w:t xml:space="preserve"> response’.</w:t>
      </w:r>
    </w:p>
    <w:p w14:paraId="2DFF4AFD" w14:textId="12555036" w:rsidR="00C30802" w:rsidRDefault="00AF2270" w:rsidP="00AF2270">
      <w:r>
        <w:t xml:space="preserve">If you have any questions or </w:t>
      </w:r>
      <w:r w:rsidR="009727B9">
        <w:t>wish</w:t>
      </w:r>
      <w:r>
        <w:t xml:space="preserve"> to respond verbally, please contact</w:t>
      </w:r>
      <w:r w:rsidR="00A8138F">
        <w:t xml:space="preserve"> Ben Giblin </w:t>
      </w:r>
      <w:r>
        <w:t xml:space="preserve">on 020 </w:t>
      </w:r>
      <w:r w:rsidR="001647FE">
        <w:t>3934 8646</w:t>
      </w:r>
      <w:r>
        <w:t xml:space="preserve"> or email </w:t>
      </w:r>
      <w:hyperlink r:id="rId13" w:history="1">
        <w:r w:rsidRPr="00711D1D">
          <w:rPr>
            <w:rStyle w:val="Hyperlink"/>
          </w:rPr>
          <w:t>sec.change@gemserv.com</w:t>
        </w:r>
      </w:hyperlink>
      <w:r>
        <w:t>.</w:t>
      </w:r>
    </w:p>
    <w:p w14:paraId="35EC8921" w14:textId="77777777" w:rsidR="00AF2270" w:rsidRDefault="00AF2270" w:rsidP="00AF2270">
      <w:pPr>
        <w:pStyle w:val="Subtitle"/>
      </w:pPr>
      <w:r>
        <w:t>Deadline for responses</w:t>
      </w:r>
    </w:p>
    <w:p w14:paraId="4E5579D3" w14:textId="64239B4D" w:rsidR="00AF2270" w:rsidRDefault="00AF2270" w:rsidP="00C30802">
      <w:r>
        <w:t xml:space="preserve">This </w:t>
      </w:r>
      <w:r w:rsidR="006D6723">
        <w:t>RFI</w:t>
      </w:r>
      <w:r>
        <w:t xml:space="preserve"> will close at </w:t>
      </w:r>
      <w:r w:rsidR="000E09C2">
        <w:rPr>
          <w:b/>
        </w:rPr>
        <w:t>09:30</w:t>
      </w:r>
      <w:r>
        <w:t xml:space="preserve"> on </w:t>
      </w:r>
      <w:r w:rsidR="000E09C2">
        <w:rPr>
          <w:b/>
        </w:rPr>
        <w:t>Tuesday 3</w:t>
      </w:r>
      <w:r w:rsidR="001647FE">
        <w:rPr>
          <w:b/>
        </w:rPr>
        <w:t xml:space="preserve"> September </w:t>
      </w:r>
      <w:r w:rsidR="000E09C2">
        <w:rPr>
          <w:b/>
        </w:rPr>
        <w:t>2024.</w:t>
      </w:r>
      <w:r w:rsidR="001647FE">
        <w:rPr>
          <w:b/>
        </w:rPr>
        <w:t xml:space="preserve"> </w:t>
      </w:r>
      <w:r>
        <w:t xml:space="preserve"> </w:t>
      </w:r>
    </w:p>
    <w:p w14:paraId="76AACAE4" w14:textId="77777777" w:rsidR="00C30802" w:rsidRDefault="00C30802" w:rsidP="00C30802"/>
    <w:p w14:paraId="1136817F" w14:textId="77777777" w:rsidR="00542DE0" w:rsidRDefault="00542DE0" w:rsidP="00C30802">
      <w:pPr>
        <w:pStyle w:val="Subtitle"/>
        <w:pageBreakBefore/>
      </w:pPr>
      <w:r>
        <w:t>Summary of the proposal</w:t>
      </w:r>
    </w:p>
    <w:p w14:paraId="73129191" w14:textId="77777777" w:rsidR="00542DE0" w:rsidRDefault="00542DE0" w:rsidP="00542DE0">
      <w:pPr>
        <w:pStyle w:val="Heading2"/>
      </w:pPr>
      <w:r>
        <w:t>What is the issue?</w:t>
      </w:r>
    </w:p>
    <w:p w14:paraId="20025B37" w14:textId="77777777" w:rsidR="00B532C6" w:rsidRPr="00B532C6" w:rsidRDefault="00B532C6" w:rsidP="00B532C6">
      <w:r w:rsidRPr="00B532C6">
        <w:t xml:space="preserve">Smart Meters are not mandatory in Great Britain, meaning that Energy Consumers have a right to refuse to have a Smart Meter installed. Some consumers may not want a Smart Meter due to concerns about radio frequency signals, data privacy or other general reasons. In some instances, consumers are approaching their Supplier to have a Smart Meter installed in ‘dumb’ mode to allow for the communications to be limited or disabled. However, there is currently no way to do this without impacting other obligations within the SEC. </w:t>
      </w:r>
    </w:p>
    <w:p w14:paraId="29D824BC" w14:textId="51326FDD" w:rsidR="00A34D23" w:rsidRPr="008E3DF2" w:rsidRDefault="008E3DF2" w:rsidP="00542DE0">
      <w:r w:rsidRPr="008E3DF2">
        <w:t>Suppliers are unable to comply with consumer requests to install a Smart Meter in ‘dumb’ mode. The SEC does not allow for the Devices on the Smart Metering Inventory (SMI) to be installed and not commissione</w:t>
      </w:r>
      <w:r w:rsidR="00975209">
        <w:t>d.</w:t>
      </w:r>
      <w:r w:rsidRPr="008E3DF2">
        <w:t xml:space="preserve"> It also does not allow the installation of meters without also fitting the DCC-provided Communications Hub (as referenced above in Gas and Electricity Supply Licence Condition 54.9). There is no concept, by design, of fitting a Smart Meter in ‘dumb’ mode.</w:t>
      </w:r>
    </w:p>
    <w:p w14:paraId="54AD75DC" w14:textId="77777777" w:rsidR="00A34D23" w:rsidRPr="00F43305" w:rsidRDefault="00A34D23" w:rsidP="00542DE0"/>
    <w:p w14:paraId="0C266B9C" w14:textId="77777777" w:rsidR="00542DE0" w:rsidRDefault="00542DE0" w:rsidP="00542DE0">
      <w:pPr>
        <w:pStyle w:val="Heading2"/>
      </w:pPr>
      <w:r>
        <w:t>What is the solution?</w:t>
      </w:r>
    </w:p>
    <w:p w14:paraId="59611D27" w14:textId="1A0EF411" w:rsidR="001C16B1" w:rsidRPr="00214503" w:rsidRDefault="001C16B1" w:rsidP="001C16B1">
      <w:r w:rsidRPr="001C16B1">
        <w:t>The Proposed Solution is to introduce a new ‘Restricted’ Attribute to the data for each Device in the SMI</w:t>
      </w:r>
      <w:r w:rsidR="00CE6BAB" w:rsidRPr="00214503">
        <w:t xml:space="preserve"> which will </w:t>
      </w:r>
      <w:r w:rsidRPr="001C16B1">
        <w:t xml:space="preserve">limit the SRVs and Alerts which can be delivered to the Device. This is determined by a configurable list chosen by the Proposer, which currently allows/permits the same SRVs and Alerts to be delivered to a Device which is in ‘Suspended’ mode on the SMI. </w:t>
      </w:r>
    </w:p>
    <w:p w14:paraId="15FB28D6" w14:textId="0C7EA0DA" w:rsidR="00264BD3" w:rsidRPr="00214503" w:rsidRDefault="00EE4333" w:rsidP="001C16B1">
      <w:r w:rsidRPr="00214503">
        <w:t xml:space="preserve">The Restricted Attribute can be applied and removed at any point by the Supplier. </w:t>
      </w:r>
    </w:p>
    <w:p w14:paraId="0FCFF926" w14:textId="627153C2" w:rsidR="00542DE0" w:rsidRPr="00214503" w:rsidRDefault="001C16B1" w:rsidP="00542DE0">
      <w:r w:rsidRPr="00214503">
        <w:t xml:space="preserve">Further detail about the Proposed Solution can be found in the Modification Report. </w:t>
      </w:r>
    </w:p>
    <w:p w14:paraId="6F8195EA" w14:textId="3048F097" w:rsidR="001C16B1" w:rsidRDefault="001C16B1" w:rsidP="00542DE0"/>
    <w:p w14:paraId="3895F10F" w14:textId="77777777" w:rsidR="00542DE0" w:rsidRDefault="00542DE0" w:rsidP="00542DE0">
      <w:pPr>
        <w:pStyle w:val="Heading2"/>
      </w:pPr>
      <w:r>
        <w:t>Will I be impacted?</w:t>
      </w:r>
    </w:p>
    <w:p w14:paraId="6B4DA683" w14:textId="147C910E" w:rsidR="00542DE0" w:rsidRDefault="00542DE0" w:rsidP="00542DE0">
      <w:r>
        <w:t>MP</w:t>
      </w:r>
      <w:r w:rsidR="001647FE">
        <w:t>169</w:t>
      </w:r>
      <w:r>
        <w:t xml:space="preserve"> is expected to impact the following SEC Parties:</w:t>
      </w:r>
    </w:p>
    <w:p w14:paraId="1CF9D62B" w14:textId="0C97DEC2" w:rsidR="00542DE0" w:rsidRPr="00214503" w:rsidRDefault="0076074E" w:rsidP="00542DE0">
      <w:pPr>
        <w:pStyle w:val="ListParagraph"/>
      </w:pPr>
      <w:r w:rsidRPr="00214503">
        <w:t>Large Suppliers</w:t>
      </w:r>
    </w:p>
    <w:p w14:paraId="4EB9D897" w14:textId="5A77166B" w:rsidR="0076074E" w:rsidRPr="00214503" w:rsidRDefault="0076074E" w:rsidP="00542DE0">
      <w:pPr>
        <w:pStyle w:val="ListParagraph"/>
      </w:pPr>
      <w:r w:rsidRPr="00214503">
        <w:t>Small Suppliers</w:t>
      </w:r>
    </w:p>
    <w:p w14:paraId="1AD0D937" w14:textId="42676E81" w:rsidR="0076074E" w:rsidRPr="00214503" w:rsidRDefault="0076074E" w:rsidP="00542DE0">
      <w:pPr>
        <w:pStyle w:val="ListParagraph"/>
      </w:pPr>
      <w:r w:rsidRPr="00214503">
        <w:t>Electricity Network Operators</w:t>
      </w:r>
    </w:p>
    <w:p w14:paraId="4F8AAE61" w14:textId="49D663A6" w:rsidR="0076074E" w:rsidRPr="00214503" w:rsidRDefault="0076074E" w:rsidP="00542DE0">
      <w:pPr>
        <w:pStyle w:val="ListParagraph"/>
      </w:pPr>
      <w:r w:rsidRPr="00214503">
        <w:t xml:space="preserve">Gas Network Operators </w:t>
      </w:r>
    </w:p>
    <w:p w14:paraId="2DFEB36D" w14:textId="662ACC4F" w:rsidR="0076074E" w:rsidRPr="00214503" w:rsidRDefault="00214503" w:rsidP="00542DE0">
      <w:pPr>
        <w:pStyle w:val="ListParagraph"/>
      </w:pPr>
      <w:r w:rsidRPr="00214503">
        <w:t>Other SEC Parties</w:t>
      </w:r>
    </w:p>
    <w:p w14:paraId="22B18D53" w14:textId="06910AB1" w:rsidR="00214503" w:rsidRPr="00214503" w:rsidRDefault="00214503" w:rsidP="00542DE0">
      <w:pPr>
        <w:pStyle w:val="ListParagraph"/>
      </w:pPr>
      <w:r w:rsidRPr="00214503">
        <w:t>DCC</w:t>
      </w:r>
    </w:p>
    <w:p w14:paraId="3799FCB9" w14:textId="77777777" w:rsidR="00542DE0" w:rsidRDefault="00542DE0" w:rsidP="00542DE0">
      <w:r>
        <w:t>Full details of how this modification may impact you can be found in the Modification Report.</w:t>
      </w:r>
    </w:p>
    <w:p w14:paraId="29811B87" w14:textId="77777777" w:rsidR="006A172D" w:rsidRDefault="00C30802" w:rsidP="00C30802">
      <w:pPr>
        <w:pStyle w:val="Subtitle"/>
        <w:pageBreakBefore/>
      </w:pPr>
      <w:r>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728586F" w14:textId="77777777">
        <w:trPr>
          <w:tblHeader/>
        </w:trPr>
        <w:tc>
          <w:tcPr>
            <w:tcW w:w="5000" w:type="pct"/>
            <w:gridSpan w:val="2"/>
            <w:shd w:val="clear" w:color="auto" w:fill="007C31"/>
          </w:tcPr>
          <w:p w14:paraId="5909C71C" w14:textId="77777777" w:rsidR="00E25A4D" w:rsidRPr="00687160" w:rsidRDefault="00E25A4D">
            <w:pPr>
              <w:pStyle w:val="Questiontitle"/>
              <w:rPr>
                <w:color w:val="007C31"/>
              </w:rPr>
            </w:pPr>
            <w:r>
              <w:t>Respondent details</w:t>
            </w:r>
          </w:p>
        </w:tc>
      </w:tr>
      <w:tr w:rsidR="00E25A4D" w14:paraId="78143A82" w14:textId="77777777" w:rsidTr="00E25A4D">
        <w:tc>
          <w:tcPr>
            <w:tcW w:w="1400" w:type="pct"/>
          </w:tcPr>
          <w:p w14:paraId="11D57D4F" w14:textId="77777777" w:rsidR="00E25A4D" w:rsidRPr="00C30802" w:rsidRDefault="00E25A4D">
            <w:pPr>
              <w:pStyle w:val="Questionbodytext"/>
              <w:rPr>
                <w:b/>
              </w:rPr>
            </w:pPr>
            <w:r>
              <w:rPr>
                <w:b/>
              </w:rPr>
              <w:t>Name</w:t>
            </w:r>
          </w:p>
        </w:tc>
        <w:sdt>
          <w:sdtPr>
            <w:id w:val="-754973557"/>
            <w:placeholder>
              <w:docPart w:val="31DB58381A0C41469D0C857BC816BD79"/>
            </w:placeholder>
            <w:temporary/>
            <w:showingPlcHdr/>
            <w15:appearance w15:val="hidden"/>
          </w:sdtPr>
          <w:sdtEndPr/>
          <w:sdtContent>
            <w:tc>
              <w:tcPr>
                <w:tcW w:w="3600" w:type="pct"/>
              </w:tcPr>
              <w:p w14:paraId="4634F127" w14:textId="77777777" w:rsidR="00E25A4D" w:rsidRDefault="00E25A4D">
                <w:pPr>
                  <w:pStyle w:val="Questionbodytext"/>
                </w:pPr>
                <w:r w:rsidRPr="004F77A6">
                  <w:rPr>
                    <w:rStyle w:val="PlaceholderText"/>
                  </w:rPr>
                  <w:t xml:space="preserve">Click </w:t>
                </w:r>
                <w:r>
                  <w:rPr>
                    <w:rStyle w:val="PlaceholderText"/>
                  </w:rPr>
                  <w:t>and insert your name</w:t>
                </w:r>
              </w:p>
            </w:tc>
          </w:sdtContent>
        </w:sdt>
      </w:tr>
      <w:tr w:rsidR="00E25A4D" w14:paraId="4094FA37" w14:textId="77777777" w:rsidTr="00E25A4D">
        <w:tc>
          <w:tcPr>
            <w:tcW w:w="1400" w:type="pct"/>
          </w:tcPr>
          <w:p w14:paraId="3B158929" w14:textId="77777777" w:rsidR="00E25A4D" w:rsidRPr="00C30802" w:rsidRDefault="00E25A4D">
            <w:pPr>
              <w:pStyle w:val="Questionbodytext"/>
              <w:rPr>
                <w:b/>
              </w:rPr>
            </w:pPr>
            <w:r>
              <w:rPr>
                <w:b/>
              </w:rPr>
              <w:t>Organisation</w:t>
            </w:r>
          </w:p>
        </w:tc>
        <w:sdt>
          <w:sdtPr>
            <w:id w:val="-1476146406"/>
            <w:placeholder>
              <w:docPart w:val="C39A137C50424F0F8ECC9A9CF40D9F7B"/>
            </w:placeholder>
            <w:temporary/>
            <w:showingPlcHdr/>
            <w15:appearance w15:val="hidden"/>
          </w:sdtPr>
          <w:sdtEndPr/>
          <w:sdtContent>
            <w:tc>
              <w:tcPr>
                <w:tcW w:w="3600" w:type="pct"/>
              </w:tcPr>
              <w:p w14:paraId="443BAE27" w14:textId="77777777" w:rsidR="00E25A4D" w:rsidRDefault="00E25A4D">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616D74E9" w14:textId="77777777" w:rsidTr="00E25A4D">
        <w:tc>
          <w:tcPr>
            <w:tcW w:w="1400" w:type="pct"/>
          </w:tcPr>
          <w:p w14:paraId="2E4FE6F9" w14:textId="77777777" w:rsidR="00E25A4D" w:rsidRDefault="00E25A4D">
            <w:pPr>
              <w:pStyle w:val="Questionbodytext"/>
              <w:rPr>
                <w:b/>
              </w:rPr>
            </w:pPr>
            <w:r>
              <w:rPr>
                <w:b/>
              </w:rPr>
              <w:t>Phone number</w:t>
            </w:r>
          </w:p>
        </w:tc>
        <w:sdt>
          <w:sdtPr>
            <w:id w:val="612334753"/>
            <w:placeholder>
              <w:docPart w:val="AF72AF38E62F47479275521F9B4E448F"/>
            </w:placeholder>
            <w:temporary/>
            <w:showingPlcHdr/>
            <w15:appearance w15:val="hidden"/>
          </w:sdtPr>
          <w:sdtEndPr/>
          <w:sdtContent>
            <w:tc>
              <w:tcPr>
                <w:tcW w:w="3600" w:type="pct"/>
              </w:tcPr>
              <w:p w14:paraId="4A5CB3E0" w14:textId="77777777" w:rsidR="00E25A4D" w:rsidRDefault="00E25A4D">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3F2AF4FF"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C9BB5F9" w14:textId="77777777">
        <w:trPr>
          <w:tblHeader/>
        </w:trPr>
        <w:tc>
          <w:tcPr>
            <w:tcW w:w="5000" w:type="pct"/>
            <w:gridSpan w:val="2"/>
            <w:shd w:val="clear" w:color="auto" w:fill="007C31"/>
          </w:tcPr>
          <w:p w14:paraId="6E05B91E" w14:textId="77777777" w:rsidR="00E25A4D" w:rsidRPr="00687160" w:rsidRDefault="00E25A4D">
            <w:pPr>
              <w:pStyle w:val="Questiontitle"/>
              <w:rPr>
                <w:color w:val="007C31"/>
              </w:rPr>
            </w:pPr>
            <w:r>
              <w:t>Parties represented</w:t>
            </w:r>
          </w:p>
        </w:tc>
      </w:tr>
      <w:tr w:rsidR="00E25A4D" w14:paraId="15D0C50D" w14:textId="77777777">
        <w:tc>
          <w:tcPr>
            <w:tcW w:w="1400" w:type="pct"/>
          </w:tcPr>
          <w:p w14:paraId="2CA0F7E3" w14:textId="77777777" w:rsidR="00E25A4D" w:rsidRPr="00C30802" w:rsidRDefault="00E25A4D">
            <w:pPr>
              <w:pStyle w:val="Questionbodytext"/>
              <w:rPr>
                <w:b/>
              </w:rPr>
            </w:pPr>
            <w:r>
              <w:rPr>
                <w:b/>
              </w:rPr>
              <w:t>Party Category</w:t>
            </w:r>
          </w:p>
        </w:tc>
        <w:sdt>
          <w:sdtPr>
            <w:id w:val="-1655824397"/>
            <w:placeholder>
              <w:docPart w:val="AF2011895A0248139F18F515DB2D5FAF"/>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36527EA1" w14:textId="77777777" w:rsidR="00E25A4D" w:rsidRDefault="00E25A4D">
                <w:pPr>
                  <w:pStyle w:val="Questionbodytext"/>
                </w:pPr>
                <w:r w:rsidRPr="004F77A6">
                  <w:rPr>
                    <w:rStyle w:val="PlaceholderText"/>
                  </w:rPr>
                  <w:t>C</w:t>
                </w:r>
                <w:r>
                  <w:rPr>
                    <w:rStyle w:val="PlaceholderText"/>
                  </w:rPr>
                  <w:t>lick and select your Party Category</w:t>
                </w:r>
              </w:p>
            </w:tc>
          </w:sdtContent>
        </w:sdt>
      </w:tr>
      <w:tr w:rsidR="00E25A4D" w14:paraId="1E865A04" w14:textId="77777777">
        <w:tc>
          <w:tcPr>
            <w:tcW w:w="1400" w:type="pct"/>
          </w:tcPr>
          <w:p w14:paraId="0524400B" w14:textId="77777777" w:rsidR="00E25A4D" w:rsidRPr="00C30802" w:rsidRDefault="00E25A4D">
            <w:pPr>
              <w:pStyle w:val="Questionbodytext"/>
              <w:rPr>
                <w:b/>
              </w:rPr>
            </w:pPr>
            <w:r>
              <w:rPr>
                <w:b/>
              </w:rPr>
              <w:t>Parties represented</w:t>
            </w:r>
          </w:p>
        </w:tc>
        <w:sdt>
          <w:sdtPr>
            <w:id w:val="-1350016662"/>
            <w:placeholder>
              <w:docPart w:val="1ABF45CC1F3C4EC69D2BBA41367340D1"/>
            </w:placeholder>
            <w:temporary/>
            <w:showingPlcHdr/>
            <w15:appearance w15:val="hidden"/>
          </w:sdtPr>
          <w:sdtEndPr/>
          <w:sdtContent>
            <w:tc>
              <w:tcPr>
                <w:tcW w:w="3600" w:type="pct"/>
              </w:tcPr>
              <w:p w14:paraId="5AB9A1F0" w14:textId="77777777" w:rsidR="00E25A4D" w:rsidRDefault="00E25A4D">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23381F86"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F395A2F" w14:textId="77777777">
        <w:trPr>
          <w:tblHeader/>
        </w:trPr>
        <w:tc>
          <w:tcPr>
            <w:tcW w:w="5000" w:type="pct"/>
            <w:gridSpan w:val="2"/>
            <w:shd w:val="clear" w:color="auto" w:fill="007C31"/>
          </w:tcPr>
          <w:p w14:paraId="3B1E29E0" w14:textId="77777777" w:rsidR="00E25A4D" w:rsidRPr="00687160" w:rsidRDefault="00E25A4D">
            <w:pPr>
              <w:pStyle w:val="Questiontitle"/>
              <w:rPr>
                <w:color w:val="007C31"/>
              </w:rPr>
            </w:pPr>
            <w:r>
              <w:t>Confidential information</w:t>
            </w:r>
          </w:p>
        </w:tc>
      </w:tr>
      <w:tr w:rsidR="00E25A4D" w14:paraId="50AB2684" w14:textId="77777777">
        <w:trPr>
          <w:tblHeader/>
        </w:trPr>
        <w:tc>
          <w:tcPr>
            <w:tcW w:w="5000" w:type="pct"/>
            <w:gridSpan w:val="2"/>
          </w:tcPr>
          <w:p w14:paraId="26456E74" w14:textId="77777777" w:rsidR="00E25A4D" w:rsidRPr="00285942" w:rsidRDefault="00E25A4D">
            <w:pPr>
              <w:pStyle w:val="Questionheader"/>
              <w:jc w:val="left"/>
            </w:pPr>
            <w:r>
              <w:t>Does your response contain any confidential information?</w:t>
            </w:r>
          </w:p>
        </w:tc>
      </w:tr>
      <w:tr w:rsidR="00E25A4D" w14:paraId="25D65E7B" w14:textId="77777777" w:rsidTr="004B676D">
        <w:tc>
          <w:tcPr>
            <w:tcW w:w="1400" w:type="pct"/>
          </w:tcPr>
          <w:p w14:paraId="50F16FA4" w14:textId="77777777" w:rsidR="00C41EC0" w:rsidRPr="00C30802" w:rsidRDefault="00C41EC0">
            <w:pPr>
              <w:pStyle w:val="Questionbodytext"/>
              <w:rPr>
                <w:b/>
              </w:rPr>
            </w:pPr>
            <w:r>
              <w:rPr>
                <w:b/>
              </w:rPr>
              <w:t>Response</w:t>
            </w:r>
          </w:p>
        </w:tc>
        <w:sdt>
          <w:sdtPr>
            <w:id w:val="2026977850"/>
            <w:placeholder>
              <w:docPart w:val="4462C9FF279D4AE59DA68CD9EC33DA53"/>
            </w:placeholder>
            <w:temporary/>
            <w:showingPlcHdr/>
            <w:comboBox>
              <w:listItem w:displayText="Yes" w:value="Yes"/>
              <w:listItem w:displayText="No" w:value="No"/>
            </w:comboBox>
          </w:sdtPr>
          <w:sdtEndPr/>
          <w:sdtContent>
            <w:tc>
              <w:tcPr>
                <w:tcW w:w="3600" w:type="pct"/>
              </w:tcPr>
              <w:p w14:paraId="5954D0AD" w14:textId="77777777" w:rsidR="00E25A4D" w:rsidRDefault="00E25A4D">
                <w:pPr>
                  <w:pStyle w:val="Questionbodytext"/>
                </w:pPr>
                <w:r w:rsidRPr="004F77A6">
                  <w:rPr>
                    <w:rStyle w:val="PlaceholderText"/>
                  </w:rPr>
                  <w:t>C</w:t>
                </w:r>
                <w:r>
                  <w:rPr>
                    <w:rStyle w:val="PlaceholderText"/>
                  </w:rPr>
                  <w:t>lick and select your response</w:t>
                </w:r>
              </w:p>
            </w:tc>
          </w:sdtContent>
        </w:sdt>
      </w:tr>
      <w:tr w:rsidR="00E25A4D" w14:paraId="11270221" w14:textId="77777777" w:rsidTr="00E25A4D">
        <w:tc>
          <w:tcPr>
            <w:tcW w:w="5000" w:type="pct"/>
            <w:gridSpan w:val="2"/>
          </w:tcPr>
          <w:p w14:paraId="2BF36229"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330991B1"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08962C3" w14:textId="77777777" w:rsidR="004371AB" w:rsidRDefault="004371AB" w:rsidP="002F5392"/>
    <w:p w14:paraId="519EA436" w14:textId="2D5D14DD" w:rsidR="00667FB5" w:rsidRDefault="00C4094E" w:rsidP="00667FB5">
      <w:pPr>
        <w:pStyle w:val="Subtitle"/>
        <w:pageBreakBefore/>
      </w:pPr>
      <w:bookmarkStart w:id="0" w:name="_Hlk174974611"/>
      <w:r>
        <w:t>C</w:t>
      </w:r>
      <w:r w:rsidR="006D6723" w:rsidRPr="00A82049">
        <w:t>ontext</w:t>
      </w:r>
    </w:p>
    <w:bookmarkEnd w:id="0"/>
    <w:p w14:paraId="51D67AE9" w14:textId="77777777" w:rsidR="0042686E" w:rsidRDefault="00214503" w:rsidP="006D6723">
      <w:r w:rsidRPr="00C4094E">
        <w:t>During th</w:t>
      </w:r>
      <w:r w:rsidR="00BF7826" w:rsidRPr="00C4094E">
        <w:t xml:space="preserve">e </w:t>
      </w:r>
      <w:r w:rsidR="00CB6415" w:rsidRPr="00C4094E">
        <w:t>Refinement Process the applicability of the Proposed Solution has changed.</w:t>
      </w:r>
      <w:r w:rsidR="0042686E">
        <w:t xml:space="preserve"> </w:t>
      </w:r>
    </w:p>
    <w:p w14:paraId="4E0E8F7F" w14:textId="52E37EAB" w:rsidR="00D42B6B" w:rsidRDefault="00F95C3F" w:rsidP="006D6723">
      <w:r>
        <w:t>Due to conversations which occurred</w:t>
      </w:r>
      <w:r w:rsidR="00DF3457">
        <w:t xml:space="preserve"> with Ofgem</w:t>
      </w:r>
      <w:r>
        <w:t xml:space="preserve"> when this modification was raised, the Proposer believed that </w:t>
      </w:r>
      <w:r w:rsidR="00780F36">
        <w:t>for</w:t>
      </w:r>
      <w:r>
        <w:t xml:space="preserve"> this modification to be approved by the Authority</w:t>
      </w:r>
      <w:r w:rsidR="00DF3457">
        <w:t>,</w:t>
      </w:r>
      <w:r>
        <w:t xml:space="preserve"> significant controls </w:t>
      </w:r>
      <w:r w:rsidR="006D5D8B">
        <w:t xml:space="preserve">would need to be introduced </w:t>
      </w:r>
      <w:r w:rsidR="00E47934">
        <w:t>on the applicability of the Proposed Solution.</w:t>
      </w:r>
      <w:r w:rsidR="006D5D8B">
        <w:t xml:space="preserve"> T</w:t>
      </w:r>
      <w:r w:rsidR="00CB6415" w:rsidRPr="00C4094E">
        <w:t>he Proposer suggested introducing controls on the Proposed Solution so that it could only be applied to customers who had an Ombudsman remedy for a Device to be installed with the Restricted Attribute</w:t>
      </w:r>
      <w:r w:rsidR="00766218" w:rsidRPr="00C4094E">
        <w:t xml:space="preserve"> applied. In addition, customers would also have needed to have </w:t>
      </w:r>
      <w:r w:rsidR="0042686E">
        <w:t>refused an operational Smart Meter at the point of install.</w:t>
      </w:r>
      <w:r w:rsidR="00881F20">
        <w:t xml:space="preserve"> SECAS presented this solution to the </w:t>
      </w:r>
      <w:r w:rsidR="00A36C81">
        <w:t>Working Group in June 2024.</w:t>
      </w:r>
    </w:p>
    <w:p w14:paraId="46FEBFD3" w14:textId="7A848D29" w:rsidR="006E2303" w:rsidRDefault="00A36C81" w:rsidP="006D6723">
      <w:r>
        <w:t xml:space="preserve">During the June 2024 Working Group, Citizen’s Advice noted they had spoken with Ofgem and believed that </w:t>
      </w:r>
      <w:r w:rsidR="00982CAB">
        <w:t>th</w:t>
      </w:r>
      <w:r w:rsidR="00E47934">
        <w:t>e Authority’s</w:t>
      </w:r>
      <w:r w:rsidR="00982CAB">
        <w:t xml:space="preserve"> initial concerns about the </w:t>
      </w:r>
      <w:r w:rsidR="00404FEF">
        <w:t>m</w:t>
      </w:r>
      <w:r w:rsidR="00982CAB">
        <w:t>odification had been resolved</w:t>
      </w:r>
      <w:r w:rsidR="00404FEF">
        <w:t xml:space="preserve">. SECAS agreed to host a meeting with Ofgem, Citizens Advice and the Proposer to </w:t>
      </w:r>
      <w:r w:rsidR="006E2303">
        <w:t xml:space="preserve">clarify Ofgem’s position on the modification. Following that meeting, Ofgem produced this statement: </w:t>
      </w:r>
    </w:p>
    <w:p w14:paraId="01823FF8" w14:textId="59000CF1" w:rsidR="003233C3" w:rsidRDefault="003233C3" w:rsidP="003233C3">
      <w:pPr>
        <w:rPr>
          <w:i/>
          <w:iCs/>
        </w:rPr>
      </w:pPr>
      <w:r w:rsidRPr="003233C3">
        <w:rPr>
          <w:i/>
          <w:iCs/>
        </w:rPr>
        <w:t xml:space="preserve">“Whilst Ofgem is unable to provide an opinion on an Authority Determined modification until it is sent to us for decision, our initial concerns regarding SECMP169 related to the meter’s ability to effectively communicate therefore inhibiting its smart functionality. However, on review of the Allowed SRV List we are comfortable that the meter, as proposed in the current modification, is still operational and </w:t>
      </w:r>
      <w:proofErr w:type="gramStart"/>
      <w:r w:rsidRPr="003233C3">
        <w:rPr>
          <w:i/>
          <w:iCs/>
        </w:rPr>
        <w:t>is able to</w:t>
      </w:r>
      <w:proofErr w:type="gramEnd"/>
      <w:r w:rsidRPr="003233C3">
        <w:rPr>
          <w:i/>
          <w:iCs/>
        </w:rPr>
        <w:t xml:space="preserve"> communicate with the DCC. Suppliers must take steps to ensure that all smart meters are compliant with electricity supply licence condition 48 and gas supply licence condition 43 – Operational Requirements</w:t>
      </w:r>
      <w:r>
        <w:rPr>
          <w:i/>
          <w:iCs/>
        </w:rPr>
        <w:t xml:space="preserve">”. </w:t>
      </w:r>
    </w:p>
    <w:p w14:paraId="146CAE4B" w14:textId="66C24EAD" w:rsidR="0007269F" w:rsidRPr="003233C3" w:rsidRDefault="0007269F" w:rsidP="003233C3">
      <w:r>
        <w:t xml:space="preserve">After receiving this statement, the </w:t>
      </w:r>
      <w:r w:rsidR="003233C3">
        <w:t>Proposer</w:t>
      </w:r>
      <w:r>
        <w:t xml:space="preserve"> removed the </w:t>
      </w:r>
      <w:r w:rsidR="003233C3">
        <w:t>suggested controls on the applicability of the Proposed Solution</w:t>
      </w:r>
      <w:r>
        <w:t>. SECAS presented th</w:t>
      </w:r>
      <w:r w:rsidR="00B02E27">
        <w:t xml:space="preserve">e </w:t>
      </w:r>
      <w:r w:rsidR="004B0C06">
        <w:t>updated</w:t>
      </w:r>
      <w:r w:rsidR="00B02E27">
        <w:t xml:space="preserve"> Proposed Solution</w:t>
      </w:r>
      <w:r>
        <w:t xml:space="preserve"> to the Working Group in August 2024</w:t>
      </w:r>
      <w:r w:rsidR="003604B0">
        <w:t xml:space="preserve">. Members questioned the unintended consequences of </w:t>
      </w:r>
      <w:r w:rsidR="00BD1757">
        <w:t xml:space="preserve">allowing the Restricted Attribute and requested that SECAS open a formal consultation to allow Parties to respond. </w:t>
      </w:r>
    </w:p>
    <w:p w14:paraId="1FA3D9D9" w14:textId="0643166D" w:rsidR="00D42B6B" w:rsidRPr="000E09C2" w:rsidRDefault="00C943BF" w:rsidP="006D6723">
      <w:pPr>
        <w:rPr>
          <w:rFonts w:eastAsiaTheme="minorEastAsia"/>
          <w:szCs w:val="20"/>
        </w:rPr>
      </w:pPr>
      <w:r w:rsidRPr="00F421B2">
        <w:rPr>
          <w:rFonts w:eastAsiaTheme="minorEastAsia"/>
          <w:szCs w:val="20"/>
        </w:rPr>
        <w:t xml:space="preserve">Throughout the modification process, Citizens Advice have supported approval of this modification with no controls being introduced on the applicability of the Proposed Solution. Citizens Advice </w:t>
      </w:r>
      <w:r w:rsidRPr="000E09C2">
        <w:rPr>
          <w:rFonts w:eastAsiaTheme="minorEastAsia"/>
          <w:szCs w:val="20"/>
        </w:rPr>
        <w:t>produced the following statement:</w:t>
      </w:r>
    </w:p>
    <w:p w14:paraId="694B350A" w14:textId="77777777" w:rsidR="002201CA" w:rsidRPr="000E09C2" w:rsidRDefault="002201CA" w:rsidP="002201CA">
      <w:pPr>
        <w:rPr>
          <w:rFonts w:eastAsiaTheme="minorEastAsia"/>
          <w:szCs w:val="20"/>
        </w:rPr>
      </w:pPr>
      <w:r w:rsidRPr="000E09C2">
        <w:rPr>
          <w:rFonts w:eastAsiaTheme="minorEastAsia"/>
          <w:i/>
          <w:iCs/>
          <w:szCs w:val="20"/>
        </w:rPr>
        <w:t>“For the small proportion of consumers who do not want a Smart Meter there needs to be some means to handle meter replacements when legacy meters are no longer available. This solution was agreed upon early in the rollout and is reflected in Ombudsman decisions and Citizens Advice guidance as well as the communications materials of several Suppliers who assure consumers that their meter can be set to not send data. This modification simply codifies a functionality that has long been promised and used to reassure consumers. The current situation where different Suppliers handle this issue differently is not tenable.</w:t>
      </w:r>
    </w:p>
    <w:p w14:paraId="1F523BC9" w14:textId="053EC03D" w:rsidR="00C943BF" w:rsidRPr="000E09C2" w:rsidRDefault="002201CA" w:rsidP="002201CA">
      <w:pPr>
        <w:rPr>
          <w:rFonts w:eastAsiaTheme="minorEastAsia"/>
          <w:i/>
          <w:iCs/>
          <w:szCs w:val="20"/>
        </w:rPr>
      </w:pPr>
      <w:r w:rsidRPr="000E09C2">
        <w:rPr>
          <w:rFonts w:eastAsiaTheme="minorEastAsia"/>
          <w:i/>
          <w:iCs/>
          <w:szCs w:val="20"/>
        </w:rPr>
        <w:t>Without this modification and a route for such consumers it would be the case that smart has effectively become mandatory. We would have to change our messaging around the mandatory nature of the rollout accordingly. This would be a big change that would likely generate a lot of negative attention for the rollout. As such, we are supportive of approval of this modification”.</w:t>
      </w:r>
    </w:p>
    <w:p w14:paraId="2242C392" w14:textId="6913E699" w:rsidR="002201CA" w:rsidRPr="000E09C2" w:rsidRDefault="002201CA" w:rsidP="002201CA">
      <w:pPr>
        <w:rPr>
          <w:rFonts w:eastAsiaTheme="minorEastAsia"/>
          <w:szCs w:val="20"/>
        </w:rPr>
      </w:pPr>
      <w:r w:rsidRPr="000E09C2">
        <w:rPr>
          <w:rFonts w:eastAsiaTheme="minorEastAsia"/>
          <w:szCs w:val="20"/>
        </w:rPr>
        <w:t xml:space="preserve">The purpose of this Request for Information is to gather Parties views </w:t>
      </w:r>
      <w:r w:rsidR="00DC164B" w:rsidRPr="000E09C2">
        <w:rPr>
          <w:rFonts w:eastAsiaTheme="minorEastAsia"/>
          <w:szCs w:val="20"/>
        </w:rPr>
        <w:t xml:space="preserve">on the applicability of the Proposed Solution. </w:t>
      </w:r>
    </w:p>
    <w:p w14:paraId="6A1A3A0E" w14:textId="42568DEF" w:rsidR="006D6723" w:rsidRPr="00C4094E" w:rsidRDefault="00C4094E" w:rsidP="00C4094E">
      <w:pPr>
        <w:pStyle w:val="Subtitle"/>
        <w:pageBreakBefore/>
      </w:pPr>
      <w:r>
        <w:t>C</w:t>
      </w:r>
      <w:r w:rsidRPr="00A82049">
        <w:t>o</w:t>
      </w:r>
      <w:r>
        <w:t>nsultation questions</w:t>
      </w:r>
    </w:p>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67FB5" w14:paraId="1AE23387" w14:textId="77777777">
        <w:trPr>
          <w:tblHeader/>
        </w:trPr>
        <w:tc>
          <w:tcPr>
            <w:tcW w:w="5000" w:type="pct"/>
            <w:gridSpan w:val="2"/>
            <w:shd w:val="clear" w:color="auto" w:fill="007C31"/>
          </w:tcPr>
          <w:p w14:paraId="0B3211D1" w14:textId="77777777" w:rsidR="00667FB5" w:rsidRPr="00687160" w:rsidRDefault="00667FB5">
            <w:pPr>
              <w:pStyle w:val="Questiontitle"/>
              <w:rPr>
                <w:color w:val="007C31"/>
              </w:rPr>
            </w:pPr>
            <w:r>
              <w:t>Question 1</w:t>
            </w:r>
          </w:p>
        </w:tc>
      </w:tr>
      <w:tr w:rsidR="00667FB5" w14:paraId="245662A8" w14:textId="77777777">
        <w:trPr>
          <w:tblHeader/>
        </w:trPr>
        <w:tc>
          <w:tcPr>
            <w:tcW w:w="5000" w:type="pct"/>
            <w:gridSpan w:val="2"/>
          </w:tcPr>
          <w:p w14:paraId="72DF8926" w14:textId="15F30193" w:rsidR="00667FB5" w:rsidRPr="00667FB5" w:rsidRDefault="00DC164B">
            <w:pPr>
              <w:pStyle w:val="Questionheader"/>
              <w:jc w:val="left"/>
            </w:pPr>
            <w:r>
              <w:t xml:space="preserve">Noting the current Proposed Solution will allow the Restricted Attribute to be </w:t>
            </w:r>
            <w:r w:rsidR="00DA0B58">
              <w:t xml:space="preserve">applied and removed at any point, do you have any concerns? </w:t>
            </w:r>
          </w:p>
          <w:p w14:paraId="049D5F1C" w14:textId="77777777" w:rsidR="00667FB5" w:rsidRPr="00EF754E" w:rsidRDefault="00667FB5">
            <w:pPr>
              <w:pStyle w:val="Questionheader"/>
              <w:jc w:val="left"/>
              <w:rPr>
                <w:i/>
              </w:rPr>
            </w:pPr>
            <w:r w:rsidRPr="00667FB5">
              <w:rPr>
                <w:i/>
              </w:rPr>
              <w:t>Please provide your rationale</w:t>
            </w:r>
            <w:r w:rsidR="006D6723">
              <w:rPr>
                <w:i/>
              </w:rPr>
              <w:t xml:space="preserve">, including if ‘yes’ how this issue affects you and the impacts this is having. </w:t>
            </w:r>
          </w:p>
        </w:tc>
      </w:tr>
      <w:tr w:rsidR="00667FB5" w14:paraId="0E97E6A0" w14:textId="77777777">
        <w:tc>
          <w:tcPr>
            <w:tcW w:w="790" w:type="pct"/>
          </w:tcPr>
          <w:p w14:paraId="21138453" w14:textId="77777777" w:rsidR="00667FB5" w:rsidRPr="00C30802" w:rsidRDefault="00667FB5">
            <w:pPr>
              <w:pStyle w:val="Questionbodytext"/>
              <w:keepNext/>
              <w:rPr>
                <w:b/>
              </w:rPr>
            </w:pPr>
            <w:r w:rsidRPr="00C30802">
              <w:rPr>
                <w:b/>
              </w:rPr>
              <w:t>Response</w:t>
            </w:r>
          </w:p>
        </w:tc>
        <w:sdt>
          <w:sdtPr>
            <w:id w:val="1389917295"/>
            <w:placeholder>
              <w:docPart w:val="3BDD519F4AB44B818D28B978E0ACE500"/>
            </w:placeholder>
            <w:temporary/>
            <w:showingPlcHdr/>
            <w:comboBox>
              <w:listItem w:displayText="Yes" w:value="Yes"/>
              <w:listItem w:displayText="No" w:value="No"/>
            </w:comboBox>
          </w:sdtPr>
          <w:sdtEndPr/>
          <w:sdtContent>
            <w:tc>
              <w:tcPr>
                <w:tcW w:w="4210" w:type="pct"/>
              </w:tcPr>
              <w:p w14:paraId="04C82DF6" w14:textId="77777777" w:rsidR="00667FB5" w:rsidRDefault="00667FB5">
                <w:pPr>
                  <w:pStyle w:val="Questionbodytext"/>
                  <w:keepNext/>
                </w:pPr>
                <w:r w:rsidRPr="004F77A6">
                  <w:rPr>
                    <w:rStyle w:val="PlaceholderText"/>
                  </w:rPr>
                  <w:t>C</w:t>
                </w:r>
                <w:r>
                  <w:rPr>
                    <w:rStyle w:val="PlaceholderText"/>
                  </w:rPr>
                  <w:t>lick and select your response</w:t>
                </w:r>
              </w:p>
            </w:tc>
          </w:sdtContent>
        </w:sdt>
      </w:tr>
      <w:tr w:rsidR="00667FB5" w14:paraId="1D0C1441" w14:textId="77777777">
        <w:tc>
          <w:tcPr>
            <w:tcW w:w="790" w:type="pct"/>
          </w:tcPr>
          <w:p w14:paraId="74773AB3" w14:textId="77777777" w:rsidR="00667FB5" w:rsidRPr="00C30802" w:rsidRDefault="00667FB5">
            <w:pPr>
              <w:pStyle w:val="Questionbodytext"/>
              <w:rPr>
                <w:b/>
              </w:rPr>
            </w:pPr>
            <w:r w:rsidRPr="00C30802">
              <w:rPr>
                <w:b/>
              </w:rPr>
              <w:t>Rationale</w:t>
            </w:r>
          </w:p>
        </w:tc>
        <w:sdt>
          <w:sdtPr>
            <w:id w:val="494846254"/>
            <w:placeholder>
              <w:docPart w:val="47F3FFAAEB654D899D4E5004BF52BA44"/>
            </w:placeholder>
            <w:temporary/>
            <w:showingPlcHdr/>
            <w15:appearance w15:val="hidden"/>
          </w:sdtPr>
          <w:sdtEndPr/>
          <w:sdtContent>
            <w:tc>
              <w:tcPr>
                <w:tcW w:w="4210" w:type="pct"/>
              </w:tcPr>
              <w:p w14:paraId="1D13D62C" w14:textId="77777777" w:rsidR="00667FB5" w:rsidRDefault="00667FB5">
                <w:pPr>
                  <w:pStyle w:val="Questionbodytext"/>
                </w:pPr>
                <w:r w:rsidRPr="004F77A6">
                  <w:rPr>
                    <w:rStyle w:val="PlaceholderText"/>
                  </w:rPr>
                  <w:t xml:space="preserve">Click </w:t>
                </w:r>
                <w:r>
                  <w:rPr>
                    <w:rStyle w:val="PlaceholderText"/>
                  </w:rPr>
                  <w:t>and insert the rationale for your response</w:t>
                </w:r>
              </w:p>
            </w:tc>
          </w:sdtContent>
        </w:sdt>
      </w:tr>
    </w:tbl>
    <w:p w14:paraId="56717F09" w14:textId="77777777" w:rsidR="00D42B6B" w:rsidRDefault="00D42B6B" w:rsidP="00FC33F7"/>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81B05C7" w14:textId="77777777">
        <w:trPr>
          <w:tblHeader/>
        </w:trPr>
        <w:tc>
          <w:tcPr>
            <w:tcW w:w="5000" w:type="pct"/>
            <w:gridSpan w:val="2"/>
            <w:shd w:val="clear" w:color="auto" w:fill="007C31"/>
          </w:tcPr>
          <w:p w14:paraId="5B23665E" w14:textId="4F8DF436" w:rsidR="00335ED9" w:rsidRPr="00687160" w:rsidRDefault="00335ED9">
            <w:pPr>
              <w:pStyle w:val="Questiontitle"/>
              <w:rPr>
                <w:color w:val="007C31"/>
              </w:rPr>
            </w:pPr>
            <w:r>
              <w:t xml:space="preserve">Question </w:t>
            </w:r>
            <w:r w:rsidR="00781A1B">
              <w:t>2</w:t>
            </w:r>
          </w:p>
        </w:tc>
      </w:tr>
      <w:tr w:rsidR="00335ED9" w14:paraId="4DE7C64C" w14:textId="77777777">
        <w:trPr>
          <w:tblHeader/>
        </w:trPr>
        <w:tc>
          <w:tcPr>
            <w:tcW w:w="5000" w:type="pct"/>
            <w:gridSpan w:val="2"/>
          </w:tcPr>
          <w:p w14:paraId="3FB99722" w14:textId="77777777" w:rsidR="00335ED9" w:rsidRPr="00045D67" w:rsidRDefault="00335ED9">
            <w:pPr>
              <w:pStyle w:val="Questionheader"/>
              <w:jc w:val="left"/>
            </w:pPr>
            <w:r>
              <w:t>Please provide any further comments you may have.</w:t>
            </w:r>
          </w:p>
        </w:tc>
      </w:tr>
      <w:tr w:rsidR="00335ED9" w14:paraId="2FF8B2E7" w14:textId="77777777">
        <w:tc>
          <w:tcPr>
            <w:tcW w:w="790" w:type="pct"/>
          </w:tcPr>
          <w:p w14:paraId="4FAF2E5F" w14:textId="77777777" w:rsidR="00335ED9" w:rsidRPr="00C30802" w:rsidRDefault="00335ED9">
            <w:pPr>
              <w:pStyle w:val="Questionbodytext"/>
              <w:rPr>
                <w:b/>
              </w:rPr>
            </w:pPr>
            <w:r>
              <w:rPr>
                <w:b/>
              </w:rPr>
              <w:t>Comments</w:t>
            </w:r>
          </w:p>
        </w:tc>
        <w:sdt>
          <w:sdtPr>
            <w:id w:val="-2041964367"/>
            <w:placeholder>
              <w:docPart w:val="1D5ADCCBBD7E4815BB33584572C01FE4"/>
            </w:placeholder>
            <w:temporary/>
            <w:showingPlcHdr/>
            <w15:appearance w15:val="hidden"/>
          </w:sdtPr>
          <w:sdtEndPr/>
          <w:sdtContent>
            <w:tc>
              <w:tcPr>
                <w:tcW w:w="4210" w:type="pct"/>
              </w:tcPr>
              <w:p w14:paraId="0E92C769" w14:textId="77777777" w:rsidR="00335ED9" w:rsidRDefault="00335ED9">
                <w:pPr>
                  <w:pStyle w:val="Questionbodytext"/>
                </w:pPr>
                <w:r w:rsidRPr="004F77A6">
                  <w:rPr>
                    <w:rStyle w:val="PlaceholderText"/>
                  </w:rPr>
                  <w:t xml:space="preserve">Click </w:t>
                </w:r>
                <w:r>
                  <w:rPr>
                    <w:rStyle w:val="PlaceholderText"/>
                  </w:rPr>
                  <w:t>and insert any further comments</w:t>
                </w:r>
              </w:p>
            </w:tc>
          </w:sdtContent>
        </w:sdt>
      </w:tr>
    </w:tbl>
    <w:p w14:paraId="72F424C0" w14:textId="77777777" w:rsidR="00335ED9" w:rsidRDefault="00335ED9" w:rsidP="00335ED9"/>
    <w:p w14:paraId="1B32DBFA" w14:textId="77777777" w:rsidR="00335ED9" w:rsidRDefault="00335ED9" w:rsidP="00335ED9"/>
    <w:p w14:paraId="2B61A91C" w14:textId="4AD99E69" w:rsidR="00C82F76" w:rsidRDefault="00335ED9" w:rsidP="00C30802">
      <w:r w:rsidRPr="003149DD">
        <w:rPr>
          <w:noProof/>
        </w:rPr>
        <mc:AlternateContent>
          <mc:Choice Requires="wps">
            <w:drawing>
              <wp:anchor distT="0" distB="0" distL="114300" distR="114300" simplePos="0" relativeHeight="251658241" behindDoc="0" locked="0" layoutInCell="1" allowOverlap="1" wp14:anchorId="6AAB4D43" wp14:editId="48BFFD3F">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CA75745"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ACBD891" w14:textId="77777777" w:rsidR="00335ED9" w:rsidRDefault="00335ED9" w:rsidP="00335ED9">
                            <w:pPr>
                              <w:rPr>
                                <w:b/>
                                <w:color w:val="FFFFFF"/>
                                <w:sz w:val="24"/>
                                <w:szCs w:val="40"/>
                              </w:rPr>
                            </w:pPr>
                          </w:p>
                          <w:p w14:paraId="29401F19" w14:textId="77777777" w:rsidR="00335ED9" w:rsidRPr="00C9366D" w:rsidRDefault="00335ED9" w:rsidP="00335ED9">
                            <w:pPr>
                              <w:rPr>
                                <w:color w:val="FFFFFF"/>
                                <w:sz w:val="24"/>
                                <w:szCs w:val="40"/>
                              </w:rPr>
                            </w:pPr>
                            <w:r w:rsidRPr="00C9366D">
                              <w:rPr>
                                <w:color w:val="FFFFFF"/>
                                <w:sz w:val="24"/>
                                <w:szCs w:val="40"/>
                              </w:rPr>
                              <w:t>8 Fenchurch Place, London, EC3M 4AJ</w:t>
                            </w:r>
                          </w:p>
                          <w:p w14:paraId="1BF5D5A1" w14:textId="77777777" w:rsidR="00335ED9" w:rsidRPr="00C9366D" w:rsidRDefault="00335ED9" w:rsidP="00335ED9">
                            <w:pPr>
                              <w:rPr>
                                <w:color w:val="FFFFFF"/>
                                <w:sz w:val="24"/>
                                <w:szCs w:val="40"/>
                              </w:rPr>
                            </w:pPr>
                            <w:r w:rsidRPr="00C9366D">
                              <w:rPr>
                                <w:color w:val="FFFFFF"/>
                                <w:sz w:val="24"/>
                                <w:szCs w:val="40"/>
                              </w:rPr>
                              <w:t>020 7090 7755</w:t>
                            </w:r>
                          </w:p>
                          <w:p w14:paraId="41114945"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B4D43" id="Text Box 21" o:spid="_x0000_s1027" type="#_x0000_t202" style="position:absolute;margin-left:15.75pt;margin-top:503.5pt;width:407pt;height:10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6CA75745"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ACBD891" w14:textId="77777777" w:rsidR="00335ED9" w:rsidRDefault="00335ED9" w:rsidP="00335ED9">
                      <w:pPr>
                        <w:rPr>
                          <w:b/>
                          <w:color w:val="FFFFFF"/>
                          <w:sz w:val="24"/>
                          <w:szCs w:val="40"/>
                        </w:rPr>
                      </w:pPr>
                    </w:p>
                    <w:p w14:paraId="29401F19" w14:textId="77777777" w:rsidR="00335ED9" w:rsidRPr="00C9366D" w:rsidRDefault="00335ED9" w:rsidP="00335ED9">
                      <w:pPr>
                        <w:rPr>
                          <w:color w:val="FFFFFF"/>
                          <w:sz w:val="24"/>
                          <w:szCs w:val="40"/>
                        </w:rPr>
                      </w:pPr>
                      <w:r w:rsidRPr="00C9366D">
                        <w:rPr>
                          <w:color w:val="FFFFFF"/>
                          <w:sz w:val="24"/>
                          <w:szCs w:val="40"/>
                        </w:rPr>
                        <w:t>8 Fenchurch Place, London, EC3M 4AJ</w:t>
                      </w:r>
                    </w:p>
                    <w:p w14:paraId="1BF5D5A1" w14:textId="77777777" w:rsidR="00335ED9" w:rsidRPr="00C9366D" w:rsidRDefault="00335ED9" w:rsidP="00335ED9">
                      <w:pPr>
                        <w:rPr>
                          <w:color w:val="FFFFFF"/>
                          <w:sz w:val="24"/>
                          <w:szCs w:val="40"/>
                        </w:rPr>
                      </w:pPr>
                      <w:r w:rsidRPr="00C9366D">
                        <w:rPr>
                          <w:color w:val="FFFFFF"/>
                          <w:sz w:val="24"/>
                          <w:szCs w:val="40"/>
                        </w:rPr>
                        <w:t>020 7090 7755</w:t>
                      </w:r>
                    </w:p>
                    <w:p w14:paraId="41114945"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03991F" w14:textId="77777777" w:rsidR="00D30342" w:rsidRDefault="00D30342" w:rsidP="004F458B">
      <w:pPr>
        <w:spacing w:after="0" w:line="240" w:lineRule="auto"/>
      </w:pPr>
      <w:r>
        <w:separator/>
      </w:r>
    </w:p>
  </w:endnote>
  <w:endnote w:type="continuationSeparator" w:id="0">
    <w:p w14:paraId="2B9F8F77" w14:textId="77777777" w:rsidR="00D30342" w:rsidRDefault="00D30342" w:rsidP="004F458B">
      <w:pPr>
        <w:spacing w:after="0" w:line="240" w:lineRule="auto"/>
      </w:pPr>
      <w:r>
        <w:continuationSeparator/>
      </w:r>
    </w:p>
  </w:endnote>
  <w:endnote w:type="continuationNotice" w:id="1">
    <w:p w14:paraId="3C241699" w14:textId="77777777" w:rsidR="00D30342" w:rsidRDefault="00D30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01F72F78" w14:textId="77777777" w:rsidTr="00A027E3">
      <w:tc>
        <w:tcPr>
          <w:tcW w:w="3040" w:type="dxa"/>
        </w:tcPr>
        <w:p w14:paraId="35D17E77"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40ED5E24"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17042115" wp14:editId="1475EFA8">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6D416CC8"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20685EE6" w14:textId="77777777" w:rsidTr="005D2C21">
      <w:trPr>
        <w:trHeight w:val="827"/>
      </w:trPr>
      <w:tc>
        <w:tcPr>
          <w:tcW w:w="3040" w:type="dxa"/>
        </w:tcPr>
        <w:p w14:paraId="02E4B6FC" w14:textId="27F6C0FE" w:rsidR="000A6FAF" w:rsidRPr="00762D91" w:rsidRDefault="00687200" w:rsidP="00E924B0">
          <w:pPr>
            <w:pStyle w:val="Footer"/>
            <w:rPr>
              <w:rFonts w:cs="Arial"/>
              <w:b/>
              <w:color w:val="595959" w:themeColor="text1" w:themeTint="A6"/>
              <w:sz w:val="16"/>
              <w:szCs w:val="16"/>
            </w:rPr>
          </w:pPr>
          <w:r>
            <w:rPr>
              <w:rFonts w:cs="Arial"/>
              <w:color w:val="595959" w:themeColor="text1" w:themeTint="A6"/>
              <w:sz w:val="16"/>
              <w:szCs w:val="16"/>
            </w:rPr>
            <w:t xml:space="preserve">MP169 Request </w:t>
          </w:r>
          <w:r w:rsidR="00214503">
            <w:rPr>
              <w:rFonts w:cs="Arial"/>
              <w:color w:val="595959" w:themeColor="text1" w:themeTint="A6"/>
              <w:sz w:val="16"/>
              <w:szCs w:val="16"/>
            </w:rPr>
            <w:t>f</w:t>
          </w:r>
          <w:r>
            <w:rPr>
              <w:rFonts w:cs="Arial"/>
              <w:color w:val="595959" w:themeColor="text1" w:themeTint="A6"/>
              <w:sz w:val="16"/>
              <w:szCs w:val="16"/>
            </w:rPr>
            <w:t>or Information</w:t>
          </w:r>
        </w:p>
      </w:tc>
      <w:tc>
        <w:tcPr>
          <w:tcW w:w="2987" w:type="dxa"/>
          <w:vMerge/>
        </w:tcPr>
        <w:p w14:paraId="1B4C915B"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6371162F"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046D023D" w14:textId="77777777" w:rsidR="000A6FAF" w:rsidRDefault="000A6FAF" w:rsidP="00633F6B">
          <w:pPr>
            <w:pStyle w:val="Footer"/>
            <w:jc w:val="right"/>
            <w:rPr>
              <w:rFonts w:cs="Arial"/>
              <w:color w:val="595959" w:themeColor="text1" w:themeTint="A6"/>
              <w:sz w:val="16"/>
              <w:szCs w:val="16"/>
            </w:rPr>
          </w:pPr>
        </w:p>
        <w:p w14:paraId="64FB869F"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2B367B">
            <w:rPr>
              <w:rFonts w:cs="Arial"/>
              <w:b/>
              <w:color w:val="000000" w:themeColor="text1"/>
              <w:sz w:val="16"/>
              <w:szCs w:val="16"/>
            </w:rPr>
            <w:t>Clear</w:t>
          </w:r>
        </w:p>
      </w:tc>
    </w:tr>
  </w:tbl>
  <w:p w14:paraId="5F0D6EED"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E98DF" w14:textId="77777777" w:rsidR="00D30342" w:rsidRDefault="00D30342" w:rsidP="004F458B">
      <w:pPr>
        <w:spacing w:after="0" w:line="240" w:lineRule="auto"/>
      </w:pPr>
      <w:r>
        <w:separator/>
      </w:r>
    </w:p>
  </w:footnote>
  <w:footnote w:type="continuationSeparator" w:id="0">
    <w:p w14:paraId="46E367C6" w14:textId="77777777" w:rsidR="00D30342" w:rsidRDefault="00D30342" w:rsidP="004F458B">
      <w:pPr>
        <w:spacing w:after="0" w:line="240" w:lineRule="auto"/>
      </w:pPr>
      <w:r>
        <w:continuationSeparator/>
      </w:r>
    </w:p>
  </w:footnote>
  <w:footnote w:type="continuationNotice" w:id="1">
    <w:p w14:paraId="30B1C78E" w14:textId="77777777" w:rsidR="00D30342" w:rsidRDefault="00D303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2F3A2" w14:textId="77777777" w:rsidR="000A6FAF" w:rsidRDefault="000A6FAF" w:rsidP="003E558E">
    <w:pPr>
      <w:pStyle w:val="Header"/>
      <w:jc w:val="right"/>
    </w:pPr>
    <w:r w:rsidRPr="003E558E">
      <w:rPr>
        <w:noProof/>
        <w:lang w:eastAsia="en-GB"/>
      </w:rPr>
      <w:drawing>
        <wp:inline distT="0" distB="0" distL="0" distR="0" wp14:anchorId="664711A8" wp14:editId="4F7D5A75">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552691008">
    <w:abstractNumId w:val="13"/>
  </w:num>
  <w:num w:numId="2" w16cid:durableId="20326899">
    <w:abstractNumId w:val="12"/>
  </w:num>
  <w:num w:numId="3" w16cid:durableId="2077976276">
    <w:abstractNumId w:val="16"/>
  </w:num>
  <w:num w:numId="4" w16cid:durableId="2070763468">
    <w:abstractNumId w:val="10"/>
  </w:num>
  <w:num w:numId="5" w16cid:durableId="884608967">
    <w:abstractNumId w:val="18"/>
  </w:num>
  <w:num w:numId="6" w16cid:durableId="1650793206">
    <w:abstractNumId w:val="11"/>
  </w:num>
  <w:num w:numId="7" w16cid:durableId="219943157">
    <w:abstractNumId w:val="14"/>
  </w:num>
  <w:num w:numId="8" w16cid:durableId="1750301414">
    <w:abstractNumId w:val="17"/>
  </w:num>
  <w:num w:numId="9" w16cid:durableId="273447380">
    <w:abstractNumId w:val="15"/>
  </w:num>
  <w:num w:numId="10" w16cid:durableId="15844905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7898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1581453">
    <w:abstractNumId w:val="9"/>
  </w:num>
  <w:num w:numId="13" w16cid:durableId="712343370">
    <w:abstractNumId w:val="7"/>
  </w:num>
  <w:num w:numId="14" w16cid:durableId="746658619">
    <w:abstractNumId w:val="6"/>
  </w:num>
  <w:num w:numId="15" w16cid:durableId="1622960603">
    <w:abstractNumId w:val="5"/>
  </w:num>
  <w:num w:numId="16" w16cid:durableId="1934778316">
    <w:abstractNumId w:val="4"/>
  </w:num>
  <w:num w:numId="17" w16cid:durableId="875241588">
    <w:abstractNumId w:val="8"/>
  </w:num>
  <w:num w:numId="18" w16cid:durableId="2098406221">
    <w:abstractNumId w:val="3"/>
  </w:num>
  <w:num w:numId="19" w16cid:durableId="802886136">
    <w:abstractNumId w:val="2"/>
  </w:num>
  <w:num w:numId="20" w16cid:durableId="1900440035">
    <w:abstractNumId w:val="1"/>
  </w:num>
  <w:num w:numId="21" w16cid:durableId="103071618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46A"/>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1E4E"/>
    <w:rsid w:val="0006239B"/>
    <w:rsid w:val="000638DB"/>
    <w:rsid w:val="00065849"/>
    <w:rsid w:val="00067AFA"/>
    <w:rsid w:val="000709BB"/>
    <w:rsid w:val="0007269F"/>
    <w:rsid w:val="00072752"/>
    <w:rsid w:val="00072B1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09C2"/>
    <w:rsid w:val="000E30B0"/>
    <w:rsid w:val="000E5C9F"/>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7FE"/>
    <w:rsid w:val="001677AD"/>
    <w:rsid w:val="001677CB"/>
    <w:rsid w:val="00170C40"/>
    <w:rsid w:val="001721F2"/>
    <w:rsid w:val="0017470B"/>
    <w:rsid w:val="001758EC"/>
    <w:rsid w:val="00177F91"/>
    <w:rsid w:val="00183C95"/>
    <w:rsid w:val="0018432B"/>
    <w:rsid w:val="00184CE1"/>
    <w:rsid w:val="001855DA"/>
    <w:rsid w:val="00187477"/>
    <w:rsid w:val="00187994"/>
    <w:rsid w:val="00187B68"/>
    <w:rsid w:val="00192AAB"/>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6B1"/>
    <w:rsid w:val="001C193E"/>
    <w:rsid w:val="001C2BD8"/>
    <w:rsid w:val="001D40C3"/>
    <w:rsid w:val="001D4CF9"/>
    <w:rsid w:val="001D5D9D"/>
    <w:rsid w:val="001E0B00"/>
    <w:rsid w:val="001E24EA"/>
    <w:rsid w:val="001E383C"/>
    <w:rsid w:val="001E4249"/>
    <w:rsid w:val="001E6929"/>
    <w:rsid w:val="001F0BA8"/>
    <w:rsid w:val="001F44D7"/>
    <w:rsid w:val="00200476"/>
    <w:rsid w:val="0020192A"/>
    <w:rsid w:val="00203AEB"/>
    <w:rsid w:val="00210AC0"/>
    <w:rsid w:val="00210CFF"/>
    <w:rsid w:val="00211DDF"/>
    <w:rsid w:val="00211EB3"/>
    <w:rsid w:val="00214503"/>
    <w:rsid w:val="002201CA"/>
    <w:rsid w:val="00222D94"/>
    <w:rsid w:val="0022344C"/>
    <w:rsid w:val="002357F7"/>
    <w:rsid w:val="002404BF"/>
    <w:rsid w:val="0024177C"/>
    <w:rsid w:val="00242216"/>
    <w:rsid w:val="002424D4"/>
    <w:rsid w:val="00251BB8"/>
    <w:rsid w:val="00251E29"/>
    <w:rsid w:val="00254041"/>
    <w:rsid w:val="00254932"/>
    <w:rsid w:val="00264BD3"/>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B367B"/>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33C3"/>
    <w:rsid w:val="003253CF"/>
    <w:rsid w:val="00331B41"/>
    <w:rsid w:val="00332631"/>
    <w:rsid w:val="00335ED9"/>
    <w:rsid w:val="003425F2"/>
    <w:rsid w:val="00342B04"/>
    <w:rsid w:val="0034422A"/>
    <w:rsid w:val="00345749"/>
    <w:rsid w:val="003477DD"/>
    <w:rsid w:val="00347F6A"/>
    <w:rsid w:val="003516BE"/>
    <w:rsid w:val="00351AD1"/>
    <w:rsid w:val="00354462"/>
    <w:rsid w:val="003568A8"/>
    <w:rsid w:val="003604B0"/>
    <w:rsid w:val="00363BC5"/>
    <w:rsid w:val="0036515D"/>
    <w:rsid w:val="00371C77"/>
    <w:rsid w:val="00372351"/>
    <w:rsid w:val="00374B7D"/>
    <w:rsid w:val="003756A8"/>
    <w:rsid w:val="00375BCC"/>
    <w:rsid w:val="00375D68"/>
    <w:rsid w:val="003770BE"/>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4FEF"/>
    <w:rsid w:val="0040725F"/>
    <w:rsid w:val="004119B6"/>
    <w:rsid w:val="0041393B"/>
    <w:rsid w:val="00414A08"/>
    <w:rsid w:val="004170C6"/>
    <w:rsid w:val="004256F4"/>
    <w:rsid w:val="00425DF0"/>
    <w:rsid w:val="0042686E"/>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8E6"/>
    <w:rsid w:val="00471CC6"/>
    <w:rsid w:val="0048046D"/>
    <w:rsid w:val="0048237F"/>
    <w:rsid w:val="00483A20"/>
    <w:rsid w:val="00495B1C"/>
    <w:rsid w:val="004A1A27"/>
    <w:rsid w:val="004B0C06"/>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66772"/>
    <w:rsid w:val="00571CFF"/>
    <w:rsid w:val="00571E51"/>
    <w:rsid w:val="00573E99"/>
    <w:rsid w:val="00574192"/>
    <w:rsid w:val="00574C53"/>
    <w:rsid w:val="005813AB"/>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43C0"/>
    <w:rsid w:val="005F7C87"/>
    <w:rsid w:val="00600B8A"/>
    <w:rsid w:val="006037D0"/>
    <w:rsid w:val="006056A4"/>
    <w:rsid w:val="0060781C"/>
    <w:rsid w:val="00611E36"/>
    <w:rsid w:val="00612C6F"/>
    <w:rsid w:val="006147BC"/>
    <w:rsid w:val="00615163"/>
    <w:rsid w:val="0061656A"/>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67FB5"/>
    <w:rsid w:val="0067326B"/>
    <w:rsid w:val="0067558B"/>
    <w:rsid w:val="0068082B"/>
    <w:rsid w:val="006818FC"/>
    <w:rsid w:val="00687160"/>
    <w:rsid w:val="0068720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D5D8B"/>
    <w:rsid w:val="006D6723"/>
    <w:rsid w:val="006E2221"/>
    <w:rsid w:val="006E2303"/>
    <w:rsid w:val="006E3C5A"/>
    <w:rsid w:val="006E53D7"/>
    <w:rsid w:val="006E5440"/>
    <w:rsid w:val="006E5908"/>
    <w:rsid w:val="006E7A14"/>
    <w:rsid w:val="006F2C39"/>
    <w:rsid w:val="007009B6"/>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074E"/>
    <w:rsid w:val="00762D91"/>
    <w:rsid w:val="00764069"/>
    <w:rsid w:val="00764AC3"/>
    <w:rsid w:val="00766218"/>
    <w:rsid w:val="007703DC"/>
    <w:rsid w:val="00771B4F"/>
    <w:rsid w:val="00772D41"/>
    <w:rsid w:val="00775E81"/>
    <w:rsid w:val="00780F36"/>
    <w:rsid w:val="00781A1B"/>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47F14"/>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1F20"/>
    <w:rsid w:val="0088309E"/>
    <w:rsid w:val="008846B4"/>
    <w:rsid w:val="0088590E"/>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3DF2"/>
    <w:rsid w:val="008E5272"/>
    <w:rsid w:val="008F14C6"/>
    <w:rsid w:val="008F1A66"/>
    <w:rsid w:val="008F237C"/>
    <w:rsid w:val="008F49AE"/>
    <w:rsid w:val="008F5796"/>
    <w:rsid w:val="008F5E6E"/>
    <w:rsid w:val="00901F84"/>
    <w:rsid w:val="00904F87"/>
    <w:rsid w:val="00907A4A"/>
    <w:rsid w:val="00912B99"/>
    <w:rsid w:val="00914652"/>
    <w:rsid w:val="009168C7"/>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6BA"/>
    <w:rsid w:val="00971D14"/>
    <w:rsid w:val="009727B9"/>
    <w:rsid w:val="009732A9"/>
    <w:rsid w:val="00974D13"/>
    <w:rsid w:val="00975209"/>
    <w:rsid w:val="009759B2"/>
    <w:rsid w:val="00976E01"/>
    <w:rsid w:val="00980796"/>
    <w:rsid w:val="00982CAB"/>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6ECD"/>
    <w:rsid w:val="00A07DC7"/>
    <w:rsid w:val="00A119A7"/>
    <w:rsid w:val="00A13668"/>
    <w:rsid w:val="00A13712"/>
    <w:rsid w:val="00A1746A"/>
    <w:rsid w:val="00A23A1E"/>
    <w:rsid w:val="00A24F07"/>
    <w:rsid w:val="00A26A12"/>
    <w:rsid w:val="00A344F3"/>
    <w:rsid w:val="00A34D23"/>
    <w:rsid w:val="00A36C81"/>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138F"/>
    <w:rsid w:val="00A81EA3"/>
    <w:rsid w:val="00A82049"/>
    <w:rsid w:val="00A82D52"/>
    <w:rsid w:val="00A8704F"/>
    <w:rsid w:val="00A901C5"/>
    <w:rsid w:val="00A90B2F"/>
    <w:rsid w:val="00A91672"/>
    <w:rsid w:val="00A959DB"/>
    <w:rsid w:val="00A95D3C"/>
    <w:rsid w:val="00A9666B"/>
    <w:rsid w:val="00AA12C3"/>
    <w:rsid w:val="00AA318D"/>
    <w:rsid w:val="00AA3D9E"/>
    <w:rsid w:val="00AA6314"/>
    <w:rsid w:val="00AB13CD"/>
    <w:rsid w:val="00AB1AD8"/>
    <w:rsid w:val="00AB1E9C"/>
    <w:rsid w:val="00AB2443"/>
    <w:rsid w:val="00AB2A1A"/>
    <w:rsid w:val="00AB2B8A"/>
    <w:rsid w:val="00AB6A08"/>
    <w:rsid w:val="00AB6A15"/>
    <w:rsid w:val="00AB7AC1"/>
    <w:rsid w:val="00AC1347"/>
    <w:rsid w:val="00AC2114"/>
    <w:rsid w:val="00AC25EC"/>
    <w:rsid w:val="00AC6E0A"/>
    <w:rsid w:val="00AD6E72"/>
    <w:rsid w:val="00AD7603"/>
    <w:rsid w:val="00AE4806"/>
    <w:rsid w:val="00AE52BC"/>
    <w:rsid w:val="00AF2270"/>
    <w:rsid w:val="00AF2A72"/>
    <w:rsid w:val="00AF357C"/>
    <w:rsid w:val="00AF37D2"/>
    <w:rsid w:val="00AF386A"/>
    <w:rsid w:val="00AF5914"/>
    <w:rsid w:val="00AF7F93"/>
    <w:rsid w:val="00B001FF"/>
    <w:rsid w:val="00B02B31"/>
    <w:rsid w:val="00B02E27"/>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532C6"/>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66CA"/>
    <w:rsid w:val="00BA72E9"/>
    <w:rsid w:val="00BB2FF0"/>
    <w:rsid w:val="00BB6967"/>
    <w:rsid w:val="00BC2A21"/>
    <w:rsid w:val="00BC2C73"/>
    <w:rsid w:val="00BC3A79"/>
    <w:rsid w:val="00BC64DF"/>
    <w:rsid w:val="00BD0D26"/>
    <w:rsid w:val="00BD1757"/>
    <w:rsid w:val="00BD1C03"/>
    <w:rsid w:val="00BD2ADD"/>
    <w:rsid w:val="00BD41D3"/>
    <w:rsid w:val="00BD70A6"/>
    <w:rsid w:val="00BD742D"/>
    <w:rsid w:val="00BE7AF5"/>
    <w:rsid w:val="00BF1761"/>
    <w:rsid w:val="00BF5E40"/>
    <w:rsid w:val="00BF6028"/>
    <w:rsid w:val="00BF7826"/>
    <w:rsid w:val="00C03279"/>
    <w:rsid w:val="00C04F0E"/>
    <w:rsid w:val="00C1003C"/>
    <w:rsid w:val="00C10230"/>
    <w:rsid w:val="00C136A6"/>
    <w:rsid w:val="00C16ABD"/>
    <w:rsid w:val="00C2768F"/>
    <w:rsid w:val="00C277F6"/>
    <w:rsid w:val="00C30802"/>
    <w:rsid w:val="00C30931"/>
    <w:rsid w:val="00C33342"/>
    <w:rsid w:val="00C345B4"/>
    <w:rsid w:val="00C4094E"/>
    <w:rsid w:val="00C41EC0"/>
    <w:rsid w:val="00C420BA"/>
    <w:rsid w:val="00C43704"/>
    <w:rsid w:val="00C45386"/>
    <w:rsid w:val="00C47BE9"/>
    <w:rsid w:val="00C528BA"/>
    <w:rsid w:val="00C52A58"/>
    <w:rsid w:val="00C54640"/>
    <w:rsid w:val="00C549B2"/>
    <w:rsid w:val="00C54D5C"/>
    <w:rsid w:val="00C5633A"/>
    <w:rsid w:val="00C566E7"/>
    <w:rsid w:val="00C607C3"/>
    <w:rsid w:val="00C70038"/>
    <w:rsid w:val="00C70EF2"/>
    <w:rsid w:val="00C71BDE"/>
    <w:rsid w:val="00C743C1"/>
    <w:rsid w:val="00C74FEC"/>
    <w:rsid w:val="00C82F76"/>
    <w:rsid w:val="00C92C03"/>
    <w:rsid w:val="00C93A93"/>
    <w:rsid w:val="00C943BF"/>
    <w:rsid w:val="00C95607"/>
    <w:rsid w:val="00C957E3"/>
    <w:rsid w:val="00C976BB"/>
    <w:rsid w:val="00CA02AC"/>
    <w:rsid w:val="00CA1D8C"/>
    <w:rsid w:val="00CA3D59"/>
    <w:rsid w:val="00CA7113"/>
    <w:rsid w:val="00CA7CE4"/>
    <w:rsid w:val="00CB05C3"/>
    <w:rsid w:val="00CB4B6F"/>
    <w:rsid w:val="00CB4BC8"/>
    <w:rsid w:val="00CB6415"/>
    <w:rsid w:val="00CB7E48"/>
    <w:rsid w:val="00CD04B0"/>
    <w:rsid w:val="00CD39C2"/>
    <w:rsid w:val="00CE018A"/>
    <w:rsid w:val="00CE1F4D"/>
    <w:rsid w:val="00CE5D75"/>
    <w:rsid w:val="00CE6882"/>
    <w:rsid w:val="00CE6BAB"/>
    <w:rsid w:val="00CF2983"/>
    <w:rsid w:val="00CF6542"/>
    <w:rsid w:val="00D0185C"/>
    <w:rsid w:val="00D0496D"/>
    <w:rsid w:val="00D11EE1"/>
    <w:rsid w:val="00D14CE9"/>
    <w:rsid w:val="00D15D55"/>
    <w:rsid w:val="00D176A1"/>
    <w:rsid w:val="00D267DF"/>
    <w:rsid w:val="00D30342"/>
    <w:rsid w:val="00D31291"/>
    <w:rsid w:val="00D3389C"/>
    <w:rsid w:val="00D356AD"/>
    <w:rsid w:val="00D3639C"/>
    <w:rsid w:val="00D3699B"/>
    <w:rsid w:val="00D377B0"/>
    <w:rsid w:val="00D42B6B"/>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2A8C"/>
    <w:rsid w:val="00D93C2D"/>
    <w:rsid w:val="00D9647C"/>
    <w:rsid w:val="00DA0B58"/>
    <w:rsid w:val="00DA1B1A"/>
    <w:rsid w:val="00DA1DA7"/>
    <w:rsid w:val="00DA2000"/>
    <w:rsid w:val="00DA4B7A"/>
    <w:rsid w:val="00DB0807"/>
    <w:rsid w:val="00DB2901"/>
    <w:rsid w:val="00DB553A"/>
    <w:rsid w:val="00DB6D79"/>
    <w:rsid w:val="00DC164B"/>
    <w:rsid w:val="00DC4D82"/>
    <w:rsid w:val="00DD1AAC"/>
    <w:rsid w:val="00DD5464"/>
    <w:rsid w:val="00DD7B1F"/>
    <w:rsid w:val="00DE0935"/>
    <w:rsid w:val="00DE4223"/>
    <w:rsid w:val="00DE4B68"/>
    <w:rsid w:val="00DF2F19"/>
    <w:rsid w:val="00DF3457"/>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47934"/>
    <w:rsid w:val="00E5098B"/>
    <w:rsid w:val="00E51665"/>
    <w:rsid w:val="00E5727E"/>
    <w:rsid w:val="00E70B08"/>
    <w:rsid w:val="00E76D1B"/>
    <w:rsid w:val="00E831E8"/>
    <w:rsid w:val="00E8481E"/>
    <w:rsid w:val="00E84A70"/>
    <w:rsid w:val="00E86C6E"/>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C442B"/>
    <w:rsid w:val="00ED333E"/>
    <w:rsid w:val="00ED5107"/>
    <w:rsid w:val="00ED5B6E"/>
    <w:rsid w:val="00EE22DF"/>
    <w:rsid w:val="00EE243E"/>
    <w:rsid w:val="00EE33BF"/>
    <w:rsid w:val="00EE4333"/>
    <w:rsid w:val="00EE71D8"/>
    <w:rsid w:val="00EE7DFD"/>
    <w:rsid w:val="00EF204E"/>
    <w:rsid w:val="00EF290F"/>
    <w:rsid w:val="00EF754E"/>
    <w:rsid w:val="00F0008C"/>
    <w:rsid w:val="00F10276"/>
    <w:rsid w:val="00F11651"/>
    <w:rsid w:val="00F1498E"/>
    <w:rsid w:val="00F17CEF"/>
    <w:rsid w:val="00F2373F"/>
    <w:rsid w:val="00F24109"/>
    <w:rsid w:val="00F26651"/>
    <w:rsid w:val="00F344E3"/>
    <w:rsid w:val="00F4205E"/>
    <w:rsid w:val="00F421B2"/>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2871"/>
    <w:rsid w:val="00F93BC0"/>
    <w:rsid w:val="00F95C3F"/>
    <w:rsid w:val="00FA14BF"/>
    <w:rsid w:val="00FA55A7"/>
    <w:rsid w:val="00FA5F67"/>
    <w:rsid w:val="00FA6FCB"/>
    <w:rsid w:val="00FA7967"/>
    <w:rsid w:val="00FB0EA1"/>
    <w:rsid w:val="00FB39C3"/>
    <w:rsid w:val="00FB537F"/>
    <w:rsid w:val="00FC10A5"/>
    <w:rsid w:val="00FC1ADC"/>
    <w:rsid w:val="00FC2F16"/>
    <w:rsid w:val="00FC33F7"/>
    <w:rsid w:val="00FC5CC6"/>
    <w:rsid w:val="00FC749A"/>
    <w:rsid w:val="00FD1101"/>
    <w:rsid w:val="00FD270F"/>
    <w:rsid w:val="00FD527F"/>
    <w:rsid w:val="00FD5A59"/>
    <w:rsid w:val="00FD74C1"/>
    <w:rsid w:val="00FE19A5"/>
    <w:rsid w:val="00FE502D"/>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3EA58"/>
  <w15:docId w15:val="{02955C62-D91E-4277-AA8C-A6E32DBBC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managing-sec-obligations-and-the-consumer-s-right-to-refuse-a-smart-mete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Giblin\GEMSERV%20LTD\SECCo%20-%20Documents\05%20-%20Modifications\Templates\01%20-%20Documents\02%20-%20Define%20Stage%20documents\Request%20for%20inform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1DB58381A0C41469D0C857BC816BD79"/>
        <w:category>
          <w:name w:val="General"/>
          <w:gallery w:val="placeholder"/>
        </w:category>
        <w:types>
          <w:type w:val="bbPlcHdr"/>
        </w:types>
        <w:behaviors>
          <w:behavior w:val="content"/>
        </w:behaviors>
        <w:guid w:val="{F475D6C4-DB02-42FE-AF0C-EB3626158262}"/>
      </w:docPartPr>
      <w:docPartBody>
        <w:p w:rsidR="006B0AC1" w:rsidRDefault="00756A61">
          <w:pPr>
            <w:pStyle w:val="31DB58381A0C41469D0C857BC816BD79"/>
          </w:pPr>
          <w:r w:rsidRPr="004F77A6">
            <w:rPr>
              <w:rStyle w:val="PlaceholderText"/>
            </w:rPr>
            <w:t xml:space="preserve">Click </w:t>
          </w:r>
          <w:r>
            <w:rPr>
              <w:rStyle w:val="PlaceholderText"/>
            </w:rPr>
            <w:t>and insert your name</w:t>
          </w:r>
        </w:p>
      </w:docPartBody>
    </w:docPart>
    <w:docPart>
      <w:docPartPr>
        <w:name w:val="C39A137C50424F0F8ECC9A9CF40D9F7B"/>
        <w:category>
          <w:name w:val="General"/>
          <w:gallery w:val="placeholder"/>
        </w:category>
        <w:types>
          <w:type w:val="bbPlcHdr"/>
        </w:types>
        <w:behaviors>
          <w:behavior w:val="content"/>
        </w:behaviors>
        <w:guid w:val="{DFBF43E6-B09C-4ECC-B279-6F0CC6AB5F5D}"/>
      </w:docPartPr>
      <w:docPartBody>
        <w:p w:rsidR="006B0AC1" w:rsidRDefault="00756A61">
          <w:pPr>
            <w:pStyle w:val="C39A137C50424F0F8ECC9A9CF40D9F7B"/>
          </w:pPr>
          <w:r w:rsidRPr="004F77A6">
            <w:rPr>
              <w:rStyle w:val="PlaceholderText"/>
            </w:rPr>
            <w:t xml:space="preserve">Click </w:t>
          </w:r>
          <w:r>
            <w:rPr>
              <w:rStyle w:val="PlaceholderText"/>
            </w:rPr>
            <w:t>and insert the name of the organisation you are responding for</w:t>
          </w:r>
        </w:p>
      </w:docPartBody>
    </w:docPart>
    <w:docPart>
      <w:docPartPr>
        <w:name w:val="AF72AF38E62F47479275521F9B4E448F"/>
        <w:category>
          <w:name w:val="General"/>
          <w:gallery w:val="placeholder"/>
        </w:category>
        <w:types>
          <w:type w:val="bbPlcHdr"/>
        </w:types>
        <w:behaviors>
          <w:behavior w:val="content"/>
        </w:behaviors>
        <w:guid w:val="{8A0C21AC-2EA4-4146-BBBB-FB36288CB326}"/>
      </w:docPartPr>
      <w:docPartBody>
        <w:p w:rsidR="006B0AC1" w:rsidRDefault="00756A61">
          <w:pPr>
            <w:pStyle w:val="AF72AF38E62F47479275521F9B4E448F"/>
          </w:pPr>
          <w:r w:rsidRPr="004F77A6">
            <w:rPr>
              <w:rStyle w:val="PlaceholderText"/>
            </w:rPr>
            <w:t xml:space="preserve">Click </w:t>
          </w:r>
          <w:r>
            <w:rPr>
              <w:rStyle w:val="PlaceholderText"/>
            </w:rPr>
            <w:t>and insert a phone number we can call you on with any queries</w:t>
          </w:r>
        </w:p>
      </w:docPartBody>
    </w:docPart>
    <w:docPart>
      <w:docPartPr>
        <w:name w:val="AF2011895A0248139F18F515DB2D5FAF"/>
        <w:category>
          <w:name w:val="General"/>
          <w:gallery w:val="placeholder"/>
        </w:category>
        <w:types>
          <w:type w:val="bbPlcHdr"/>
        </w:types>
        <w:behaviors>
          <w:behavior w:val="content"/>
        </w:behaviors>
        <w:guid w:val="{5C3A9B21-3C4B-4316-B345-840F4D2DC121}"/>
      </w:docPartPr>
      <w:docPartBody>
        <w:p w:rsidR="006B0AC1" w:rsidRDefault="00756A61">
          <w:pPr>
            <w:pStyle w:val="AF2011895A0248139F18F515DB2D5FAF"/>
          </w:pPr>
          <w:r w:rsidRPr="004F77A6">
            <w:rPr>
              <w:rStyle w:val="PlaceholderText"/>
            </w:rPr>
            <w:t>C</w:t>
          </w:r>
          <w:r>
            <w:rPr>
              <w:rStyle w:val="PlaceholderText"/>
            </w:rPr>
            <w:t>lick and select your Party Category</w:t>
          </w:r>
        </w:p>
      </w:docPartBody>
    </w:docPart>
    <w:docPart>
      <w:docPartPr>
        <w:name w:val="1ABF45CC1F3C4EC69D2BBA41367340D1"/>
        <w:category>
          <w:name w:val="General"/>
          <w:gallery w:val="placeholder"/>
        </w:category>
        <w:types>
          <w:type w:val="bbPlcHdr"/>
        </w:types>
        <w:behaviors>
          <w:behavior w:val="content"/>
        </w:behaviors>
        <w:guid w:val="{C8D2D129-335B-4EA2-A965-17F83B501130}"/>
      </w:docPartPr>
      <w:docPartBody>
        <w:p w:rsidR="006B0AC1" w:rsidRDefault="00756A61">
          <w:pPr>
            <w:pStyle w:val="1ABF45CC1F3C4EC69D2BBA41367340D1"/>
          </w:pPr>
          <w:r w:rsidRPr="004F77A6">
            <w:rPr>
              <w:rStyle w:val="PlaceholderText"/>
            </w:rPr>
            <w:t xml:space="preserve">Click </w:t>
          </w:r>
          <w:r>
            <w:rPr>
              <w:rStyle w:val="PlaceholderText"/>
            </w:rPr>
            <w:t>and insert the name(s) of any SEC Parties you are responding for</w:t>
          </w:r>
        </w:p>
      </w:docPartBody>
    </w:docPart>
    <w:docPart>
      <w:docPartPr>
        <w:name w:val="4462C9FF279D4AE59DA68CD9EC33DA53"/>
        <w:category>
          <w:name w:val="General"/>
          <w:gallery w:val="placeholder"/>
        </w:category>
        <w:types>
          <w:type w:val="bbPlcHdr"/>
        </w:types>
        <w:behaviors>
          <w:behavior w:val="content"/>
        </w:behaviors>
        <w:guid w:val="{0457D07D-C77D-4CF8-8522-700E49E4A1D5}"/>
      </w:docPartPr>
      <w:docPartBody>
        <w:p w:rsidR="006B0AC1" w:rsidRDefault="00756A61">
          <w:pPr>
            <w:pStyle w:val="4462C9FF279D4AE59DA68CD9EC33DA53"/>
          </w:pPr>
          <w:r w:rsidRPr="004F77A6">
            <w:rPr>
              <w:rStyle w:val="PlaceholderText"/>
            </w:rPr>
            <w:t>C</w:t>
          </w:r>
          <w:r>
            <w:rPr>
              <w:rStyle w:val="PlaceholderText"/>
            </w:rPr>
            <w:t>lick and select your response</w:t>
          </w:r>
        </w:p>
      </w:docPartBody>
    </w:docPart>
    <w:docPart>
      <w:docPartPr>
        <w:name w:val="3BDD519F4AB44B818D28B978E0ACE500"/>
        <w:category>
          <w:name w:val="General"/>
          <w:gallery w:val="placeholder"/>
        </w:category>
        <w:types>
          <w:type w:val="bbPlcHdr"/>
        </w:types>
        <w:behaviors>
          <w:behavior w:val="content"/>
        </w:behaviors>
        <w:guid w:val="{77C7507B-2126-4129-8419-267EA4B8DB29}"/>
      </w:docPartPr>
      <w:docPartBody>
        <w:p w:rsidR="006B0AC1" w:rsidRDefault="00756A61">
          <w:pPr>
            <w:pStyle w:val="3BDD519F4AB44B818D28B978E0ACE500"/>
          </w:pPr>
          <w:r w:rsidRPr="004F77A6">
            <w:rPr>
              <w:rStyle w:val="PlaceholderText"/>
            </w:rPr>
            <w:t>C</w:t>
          </w:r>
          <w:r>
            <w:rPr>
              <w:rStyle w:val="PlaceholderText"/>
            </w:rPr>
            <w:t>lick and select your response</w:t>
          </w:r>
        </w:p>
      </w:docPartBody>
    </w:docPart>
    <w:docPart>
      <w:docPartPr>
        <w:name w:val="47F3FFAAEB654D899D4E5004BF52BA44"/>
        <w:category>
          <w:name w:val="General"/>
          <w:gallery w:val="placeholder"/>
        </w:category>
        <w:types>
          <w:type w:val="bbPlcHdr"/>
        </w:types>
        <w:behaviors>
          <w:behavior w:val="content"/>
        </w:behaviors>
        <w:guid w:val="{132DD1BB-FF04-4E75-B660-A3FB709C8157}"/>
      </w:docPartPr>
      <w:docPartBody>
        <w:p w:rsidR="006B0AC1" w:rsidRDefault="00756A61">
          <w:pPr>
            <w:pStyle w:val="47F3FFAAEB654D899D4E5004BF52BA44"/>
          </w:pPr>
          <w:r w:rsidRPr="004F77A6">
            <w:rPr>
              <w:rStyle w:val="PlaceholderText"/>
            </w:rPr>
            <w:t xml:space="preserve">Click </w:t>
          </w:r>
          <w:r>
            <w:rPr>
              <w:rStyle w:val="PlaceholderText"/>
            </w:rPr>
            <w:t>and insert the rationale for your response</w:t>
          </w:r>
        </w:p>
      </w:docPartBody>
    </w:docPart>
    <w:docPart>
      <w:docPartPr>
        <w:name w:val="1D5ADCCBBD7E4815BB33584572C01FE4"/>
        <w:category>
          <w:name w:val="General"/>
          <w:gallery w:val="placeholder"/>
        </w:category>
        <w:types>
          <w:type w:val="bbPlcHdr"/>
        </w:types>
        <w:behaviors>
          <w:behavior w:val="content"/>
        </w:behaviors>
        <w:guid w:val="{AE6246E5-AC93-4AF2-86CA-18F411CB4540}"/>
      </w:docPartPr>
      <w:docPartBody>
        <w:p w:rsidR="006B0AC1" w:rsidRDefault="00756A61">
          <w:pPr>
            <w:pStyle w:val="1D5ADCCBBD7E4815BB33584572C01FE4"/>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4E8"/>
    <w:rsid w:val="000267A7"/>
    <w:rsid w:val="006B0AC1"/>
    <w:rsid w:val="00756A61"/>
    <w:rsid w:val="00847F14"/>
    <w:rsid w:val="009A63E4"/>
    <w:rsid w:val="00BA66CA"/>
    <w:rsid w:val="00BB74E8"/>
    <w:rsid w:val="00DD752B"/>
    <w:rsid w:val="00FA6F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1DB58381A0C41469D0C857BC816BD79">
    <w:name w:val="31DB58381A0C41469D0C857BC816BD79"/>
  </w:style>
  <w:style w:type="paragraph" w:customStyle="1" w:styleId="C39A137C50424F0F8ECC9A9CF40D9F7B">
    <w:name w:val="C39A137C50424F0F8ECC9A9CF40D9F7B"/>
  </w:style>
  <w:style w:type="paragraph" w:customStyle="1" w:styleId="AF72AF38E62F47479275521F9B4E448F">
    <w:name w:val="AF72AF38E62F47479275521F9B4E448F"/>
  </w:style>
  <w:style w:type="paragraph" w:customStyle="1" w:styleId="AF2011895A0248139F18F515DB2D5FAF">
    <w:name w:val="AF2011895A0248139F18F515DB2D5FAF"/>
  </w:style>
  <w:style w:type="paragraph" w:customStyle="1" w:styleId="1ABF45CC1F3C4EC69D2BBA41367340D1">
    <w:name w:val="1ABF45CC1F3C4EC69D2BBA41367340D1"/>
  </w:style>
  <w:style w:type="paragraph" w:customStyle="1" w:styleId="4462C9FF279D4AE59DA68CD9EC33DA53">
    <w:name w:val="4462C9FF279D4AE59DA68CD9EC33DA53"/>
  </w:style>
  <w:style w:type="paragraph" w:customStyle="1" w:styleId="3BDD519F4AB44B818D28B978E0ACE500">
    <w:name w:val="3BDD519F4AB44B818D28B978E0ACE500"/>
  </w:style>
  <w:style w:type="paragraph" w:customStyle="1" w:styleId="47F3FFAAEB654D899D4E5004BF52BA44">
    <w:name w:val="47F3FFAAEB654D899D4E5004BF52BA44"/>
  </w:style>
  <w:style w:type="paragraph" w:customStyle="1" w:styleId="1D5ADCCBBD7E4815BB33584572C01FE4">
    <w:name w:val="1D5ADCCBBD7E4815BB33584572C01F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E1225-3C29-4392-88AF-FD76D69F1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3.xml><?xml version="1.0" encoding="utf-8"?>
<ds:datastoreItem xmlns:ds="http://schemas.openxmlformats.org/officeDocument/2006/customXml" ds:itemID="{071924EF-6301-4511-A5E5-8E5F91BC8B34}">
  <ds:schemaRefs>
    <ds:schemaRef ds:uri="http://schemas.microsoft.com/sharepoint/v3/contenttype/forms"/>
  </ds:schemaRefs>
</ds:datastoreItem>
</file>

<file path=customXml/itemProps4.xml><?xml version="1.0" encoding="utf-8"?>
<ds:datastoreItem xmlns:ds="http://schemas.openxmlformats.org/officeDocument/2006/customXml" ds:itemID="{49733FFE-74F9-4E39-918D-C496A9CA8221}">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Request for information Template.dotx</Template>
  <TotalTime>93</TotalTime>
  <Pages>1</Pages>
  <Words>1192</Words>
  <Characters>6801</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7978</CharactersWithSpaces>
  <SharedDoc>false</SharedDoc>
  <HLinks>
    <vt:vector size="18" baseType="variant">
      <vt:variant>
        <vt:i4>7471128</vt:i4>
      </vt:variant>
      <vt:variant>
        <vt:i4>6</vt:i4>
      </vt:variant>
      <vt:variant>
        <vt:i4>0</vt:i4>
      </vt:variant>
      <vt:variant>
        <vt:i4>5</vt:i4>
      </vt:variant>
      <vt:variant>
        <vt:lpwstr>mailto:sec.change@gemserv.com</vt:lpwstr>
      </vt:variant>
      <vt:variant>
        <vt:lpwstr/>
      </vt:variant>
      <vt:variant>
        <vt:i4>7471128</vt:i4>
      </vt:variant>
      <vt:variant>
        <vt:i4>3</vt:i4>
      </vt:variant>
      <vt:variant>
        <vt:i4>0</vt:i4>
      </vt:variant>
      <vt:variant>
        <vt:i4>5</vt:i4>
      </vt:variant>
      <vt:variant>
        <vt:lpwstr>mailto:sec.change@gemserv.com</vt:lpwstr>
      </vt:variant>
      <vt:variant>
        <vt:lpwstr/>
      </vt:variant>
      <vt:variant>
        <vt:i4>4325384</vt:i4>
      </vt:variant>
      <vt:variant>
        <vt:i4>0</vt:i4>
      </vt:variant>
      <vt:variant>
        <vt:i4>0</vt:i4>
      </vt:variant>
      <vt:variant>
        <vt:i4>5</vt:i4>
      </vt:variant>
      <vt:variant>
        <vt:lpwstr>https://smartenergycodecompany.co.uk/modifications/managing-sec-obligations-and-the-consumer-s-right-to-refuse-a-smart-meter/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Giblin</dc:creator>
  <cp:keywords/>
  <dc:description/>
  <cp:lastModifiedBy>Alison Beard</cp:lastModifiedBy>
  <cp:revision>58</cp:revision>
  <cp:lastPrinted>2024-08-20T16:26:00Z</cp:lastPrinted>
  <dcterms:created xsi:type="dcterms:W3CDTF">2024-08-19T21:56:00Z</dcterms:created>
  <dcterms:modified xsi:type="dcterms:W3CDTF">2024-08-20T16:26:00Z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2904200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2023-08-07T07:45:41Z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0a69fc96-b663-4415-b4a8-5f9dd3a8c09d</vt:lpwstr>
  </property>
  <property fmtid="{D5CDD505-2E9C-101B-9397-08002B2CF9AE}" pid="10" name="MSIP_Label_2d7f055f-5347-41d4-8cbe-c035e83f4f3c_ContentBits">
    <vt:lpwstr>0</vt:lpwstr>
  </property>
  <property fmtid="{D5CDD505-2E9C-101B-9397-08002B2CF9AE}" pid="11" name="MediaServiceImageTags">
    <vt:lpwstr/>
  </property>
</Properties>
</file>